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9E" w:rsidRPr="00D60316" w:rsidRDefault="00275A04" w:rsidP="00302A6F">
      <w:pPr>
        <w:jc w:val="center"/>
        <w:rPr>
          <w:rFonts w:ascii="Times New Roman" w:hAnsi="Times New Roman"/>
          <w:b/>
          <w:sz w:val="24"/>
          <w:szCs w:val="24"/>
        </w:rPr>
      </w:pPr>
      <w:r w:rsidRPr="00D60316">
        <w:rPr>
          <w:rFonts w:ascii="Times New Roman" w:hAnsi="Times New Roman"/>
          <w:b/>
          <w:sz w:val="24"/>
          <w:szCs w:val="24"/>
        </w:rPr>
        <w:t>eM</w:t>
      </w:r>
      <w:r w:rsidR="0078036C">
        <w:rPr>
          <w:rFonts w:ascii="Times New Roman" w:hAnsi="Times New Roman"/>
          <w:b/>
          <w:sz w:val="24"/>
          <w:szCs w:val="24"/>
        </w:rPr>
        <w:t>OLST</w:t>
      </w:r>
      <w:r w:rsidRPr="00D60316">
        <w:rPr>
          <w:rFonts w:ascii="Times New Roman" w:hAnsi="Times New Roman"/>
          <w:b/>
          <w:sz w:val="24"/>
          <w:szCs w:val="24"/>
        </w:rPr>
        <w:t xml:space="preserve"> </w:t>
      </w:r>
      <w:r w:rsidR="005852E4">
        <w:rPr>
          <w:rFonts w:ascii="Times New Roman" w:hAnsi="Times New Roman"/>
          <w:b/>
          <w:sz w:val="24"/>
          <w:szCs w:val="24"/>
        </w:rPr>
        <w:t xml:space="preserve">Participation </w:t>
      </w:r>
      <w:r w:rsidR="00302A6F" w:rsidRPr="00D60316">
        <w:rPr>
          <w:rFonts w:ascii="Times New Roman" w:hAnsi="Times New Roman"/>
          <w:b/>
          <w:sz w:val="24"/>
          <w:szCs w:val="24"/>
        </w:rPr>
        <w:t>Agreement</w:t>
      </w:r>
    </w:p>
    <w:p w:rsidR="00302A6F" w:rsidRDefault="00D30086" w:rsidP="001E5D4D">
      <w:pPr>
        <w:tabs>
          <w:tab w:val="center" w:pos="5040"/>
          <w:tab w:val="left" w:pos="5760"/>
          <w:tab w:val="left" w:pos="6480"/>
          <w:tab w:val="left" w:pos="7200"/>
          <w:tab w:val="left" w:pos="7920"/>
          <w:tab w:val="left" w:pos="8640"/>
          <w:tab w:val="left" w:pos="9360"/>
        </w:tabs>
        <w:outlineLvl w:val="0"/>
        <w:rPr>
          <w:rFonts w:ascii="Times New Roman" w:hAnsi="Times New Roman"/>
          <w:spacing w:val="-4"/>
          <w:sz w:val="24"/>
          <w:szCs w:val="24"/>
        </w:rPr>
      </w:pPr>
      <w:r w:rsidRPr="00D60316">
        <w:rPr>
          <w:rFonts w:ascii="Times New Roman" w:hAnsi="Times New Roman"/>
          <w:spacing w:val="-4"/>
          <w:sz w:val="24"/>
          <w:szCs w:val="24"/>
        </w:rPr>
        <w:t>This eM</w:t>
      </w:r>
      <w:r w:rsidR="0078036C">
        <w:rPr>
          <w:rFonts w:ascii="Times New Roman" w:hAnsi="Times New Roman"/>
          <w:spacing w:val="-4"/>
          <w:sz w:val="24"/>
          <w:szCs w:val="24"/>
        </w:rPr>
        <w:t>OLST</w:t>
      </w:r>
      <w:r w:rsidRPr="00D60316">
        <w:rPr>
          <w:rFonts w:ascii="Times New Roman" w:hAnsi="Times New Roman"/>
          <w:spacing w:val="-4"/>
          <w:sz w:val="24"/>
          <w:szCs w:val="24"/>
        </w:rPr>
        <w:t xml:space="preserve"> </w:t>
      </w:r>
      <w:r w:rsidR="005852E4">
        <w:rPr>
          <w:rFonts w:ascii="Times New Roman" w:hAnsi="Times New Roman"/>
          <w:spacing w:val="-4"/>
          <w:sz w:val="24"/>
          <w:szCs w:val="24"/>
        </w:rPr>
        <w:t>Participant</w:t>
      </w:r>
      <w:r w:rsidRPr="00D60316">
        <w:rPr>
          <w:rFonts w:ascii="Times New Roman" w:hAnsi="Times New Roman"/>
          <w:spacing w:val="-4"/>
          <w:sz w:val="24"/>
          <w:szCs w:val="24"/>
        </w:rPr>
        <w:t xml:space="preserve"> Agreement (the “Agreement”) is </w:t>
      </w:r>
      <w:r w:rsidR="00E341BD" w:rsidRPr="00D60316">
        <w:rPr>
          <w:rFonts w:ascii="Times New Roman" w:hAnsi="Times New Roman"/>
          <w:spacing w:val="-4"/>
          <w:sz w:val="24"/>
          <w:szCs w:val="24"/>
        </w:rPr>
        <w:t xml:space="preserve"> effective</w:t>
      </w:r>
      <w:bookmarkStart w:id="0" w:name="Text1"/>
      <w:r w:rsidR="00E341BD" w:rsidRPr="00D60316">
        <w:rPr>
          <w:rFonts w:ascii="Times New Roman" w:hAnsi="Times New Roman"/>
          <w:spacing w:val="-4"/>
          <w:sz w:val="24"/>
          <w:szCs w:val="24"/>
        </w:rPr>
        <w:t xml:space="preserve"> </w:t>
      </w:r>
      <w:bookmarkStart w:id="1" w:name="Text19"/>
      <w:bookmarkEnd w:id="0"/>
      <w:r w:rsidR="00E341BD" w:rsidRPr="00D60316">
        <w:rPr>
          <w:rFonts w:ascii="Times New Roman" w:hAnsi="Times New Roman"/>
          <w:spacing w:val="-4"/>
          <w:sz w:val="24"/>
          <w:szCs w:val="24"/>
        </w:rPr>
        <w:fldChar w:fldCharType="begin">
          <w:ffData>
            <w:name w:val="Text19"/>
            <w:enabled/>
            <w:calcOnExit w:val="0"/>
            <w:textInput>
              <w:default w:val="Insert effective Date"/>
            </w:textInput>
          </w:ffData>
        </w:fldChar>
      </w:r>
      <w:r w:rsidR="00E341BD" w:rsidRPr="00D60316">
        <w:rPr>
          <w:rFonts w:ascii="Times New Roman" w:hAnsi="Times New Roman"/>
          <w:spacing w:val="-4"/>
          <w:sz w:val="24"/>
          <w:szCs w:val="24"/>
        </w:rPr>
        <w:instrText xml:space="preserve"> FORMTEXT </w:instrText>
      </w:r>
      <w:r w:rsidR="00E341BD" w:rsidRPr="00D60316">
        <w:rPr>
          <w:rFonts w:ascii="Times New Roman" w:hAnsi="Times New Roman"/>
          <w:spacing w:val="-4"/>
          <w:sz w:val="24"/>
          <w:szCs w:val="24"/>
        </w:rPr>
      </w:r>
      <w:r w:rsidR="00E341BD" w:rsidRPr="00D60316">
        <w:rPr>
          <w:rFonts w:ascii="Times New Roman" w:hAnsi="Times New Roman"/>
          <w:spacing w:val="-4"/>
          <w:sz w:val="24"/>
          <w:szCs w:val="24"/>
        </w:rPr>
        <w:fldChar w:fldCharType="separate"/>
      </w:r>
      <w:r w:rsidR="00E341BD" w:rsidRPr="00D60316">
        <w:rPr>
          <w:rFonts w:ascii="Times New Roman" w:hAnsi="Times New Roman"/>
          <w:spacing w:val="-4"/>
          <w:sz w:val="24"/>
          <w:szCs w:val="24"/>
        </w:rPr>
        <w:t xml:space="preserve"> </w:t>
      </w:r>
      <w:r w:rsidR="00E341BD" w:rsidRPr="00D60316">
        <w:rPr>
          <w:rFonts w:ascii="Times New Roman" w:hAnsi="Times New Roman"/>
          <w:spacing w:val="-4"/>
          <w:sz w:val="24"/>
          <w:szCs w:val="24"/>
        </w:rPr>
        <w:fldChar w:fldCharType="end"/>
      </w:r>
      <w:bookmarkEnd w:id="1"/>
      <w:r w:rsidRPr="00D60316">
        <w:rPr>
          <w:rFonts w:ascii="Times New Roman" w:hAnsi="Times New Roman"/>
          <w:spacing w:val="-4"/>
          <w:sz w:val="24"/>
          <w:szCs w:val="24"/>
        </w:rPr>
        <w:t xml:space="preserve"> </w:t>
      </w:r>
      <w:r w:rsidR="00E341BD" w:rsidRPr="00D60316">
        <w:rPr>
          <w:rFonts w:ascii="Times New Roman" w:hAnsi="Times New Roman"/>
          <w:spacing w:val="-4"/>
          <w:sz w:val="24"/>
          <w:szCs w:val="24"/>
        </w:rPr>
        <w:t xml:space="preserve">between Excellus Health Plan, Inc., with offices at </w:t>
      </w:r>
      <w:r w:rsidR="00302A6F" w:rsidRPr="00D60316">
        <w:rPr>
          <w:rFonts w:ascii="Times New Roman" w:hAnsi="Times New Roman"/>
          <w:spacing w:val="-4"/>
          <w:sz w:val="24"/>
          <w:szCs w:val="24"/>
        </w:rPr>
        <w:t>165 Court Street, Rochester, New York 14647</w:t>
      </w:r>
      <w:r w:rsidR="00E341BD" w:rsidRPr="00D60316">
        <w:rPr>
          <w:rFonts w:ascii="Times New Roman" w:hAnsi="Times New Roman"/>
          <w:b/>
          <w:spacing w:val="-4"/>
          <w:sz w:val="24"/>
          <w:szCs w:val="24"/>
        </w:rPr>
        <w:t xml:space="preserve"> </w:t>
      </w:r>
      <w:r w:rsidR="00E341BD" w:rsidRPr="00D60316">
        <w:rPr>
          <w:rFonts w:ascii="Times New Roman" w:hAnsi="Times New Roman"/>
          <w:spacing w:val="-4"/>
          <w:sz w:val="24"/>
          <w:szCs w:val="24"/>
        </w:rPr>
        <w:t>("</w:t>
      </w:r>
      <w:r w:rsidR="00302A6F" w:rsidRPr="00D60316">
        <w:rPr>
          <w:rFonts w:ascii="Times New Roman" w:hAnsi="Times New Roman"/>
          <w:spacing w:val="-4"/>
          <w:sz w:val="24"/>
          <w:szCs w:val="24"/>
        </w:rPr>
        <w:t>EHP</w:t>
      </w:r>
      <w:r w:rsidR="00E341BD" w:rsidRPr="00D60316">
        <w:rPr>
          <w:rFonts w:ascii="Times New Roman" w:hAnsi="Times New Roman"/>
          <w:spacing w:val="-4"/>
          <w:sz w:val="24"/>
          <w:szCs w:val="24"/>
        </w:rPr>
        <w:t xml:space="preserve">"); and </w:t>
      </w:r>
      <w:bookmarkStart w:id="2" w:name="Text21"/>
      <w:r w:rsidR="00E341BD" w:rsidRPr="00D60316">
        <w:rPr>
          <w:rFonts w:ascii="Times New Roman" w:hAnsi="Times New Roman"/>
          <w:spacing w:val="-4"/>
          <w:sz w:val="24"/>
          <w:szCs w:val="24"/>
        </w:rPr>
        <w:fldChar w:fldCharType="begin">
          <w:ffData>
            <w:name w:val="Text21"/>
            <w:enabled/>
            <w:calcOnExit w:val="0"/>
            <w:textInput>
              <w:default w:val="Insert Group Name"/>
            </w:textInput>
          </w:ffData>
        </w:fldChar>
      </w:r>
      <w:r w:rsidR="00E341BD" w:rsidRPr="00D60316">
        <w:rPr>
          <w:rFonts w:ascii="Times New Roman" w:hAnsi="Times New Roman"/>
          <w:spacing w:val="-4"/>
          <w:sz w:val="24"/>
          <w:szCs w:val="24"/>
        </w:rPr>
        <w:instrText xml:space="preserve"> FORMTEXT </w:instrText>
      </w:r>
      <w:r w:rsidR="00E341BD" w:rsidRPr="00D60316">
        <w:rPr>
          <w:rFonts w:ascii="Times New Roman" w:hAnsi="Times New Roman"/>
          <w:spacing w:val="-4"/>
          <w:sz w:val="24"/>
          <w:szCs w:val="24"/>
        </w:rPr>
      </w:r>
      <w:r w:rsidR="00E341BD" w:rsidRPr="00D60316">
        <w:rPr>
          <w:rFonts w:ascii="Times New Roman" w:hAnsi="Times New Roman"/>
          <w:spacing w:val="-4"/>
          <w:sz w:val="24"/>
          <w:szCs w:val="24"/>
        </w:rPr>
        <w:fldChar w:fldCharType="separate"/>
      </w:r>
      <w:r w:rsidR="00E341BD" w:rsidRPr="00D60316">
        <w:rPr>
          <w:rFonts w:ascii="Times New Roman" w:hAnsi="Times New Roman"/>
          <w:spacing w:val="-4"/>
          <w:sz w:val="24"/>
          <w:szCs w:val="24"/>
        </w:rPr>
        <w:t> </w:t>
      </w:r>
      <w:r w:rsidR="00E341BD" w:rsidRPr="00D60316">
        <w:rPr>
          <w:rFonts w:ascii="Times New Roman" w:hAnsi="Times New Roman"/>
          <w:spacing w:val="-4"/>
          <w:sz w:val="24"/>
          <w:szCs w:val="24"/>
        </w:rPr>
        <w:t> </w:t>
      </w:r>
      <w:r w:rsidR="00E341BD" w:rsidRPr="00D60316">
        <w:rPr>
          <w:rFonts w:ascii="Times New Roman" w:hAnsi="Times New Roman"/>
          <w:spacing w:val="-4"/>
          <w:sz w:val="24"/>
          <w:szCs w:val="24"/>
        </w:rPr>
        <w:t> </w:t>
      </w:r>
      <w:r w:rsidR="00E341BD" w:rsidRPr="00D60316">
        <w:rPr>
          <w:rFonts w:ascii="Times New Roman" w:hAnsi="Times New Roman"/>
          <w:spacing w:val="-4"/>
          <w:sz w:val="24"/>
          <w:szCs w:val="24"/>
        </w:rPr>
        <w:t> </w:t>
      </w:r>
      <w:r w:rsidR="00E341BD" w:rsidRPr="00D60316">
        <w:rPr>
          <w:rFonts w:ascii="Times New Roman" w:hAnsi="Times New Roman"/>
          <w:spacing w:val="-4"/>
          <w:sz w:val="24"/>
          <w:szCs w:val="24"/>
        </w:rPr>
        <w:t> </w:t>
      </w:r>
      <w:r w:rsidR="00E341BD" w:rsidRPr="00D60316">
        <w:rPr>
          <w:rFonts w:ascii="Times New Roman" w:hAnsi="Times New Roman"/>
          <w:spacing w:val="-4"/>
          <w:sz w:val="24"/>
          <w:szCs w:val="24"/>
        </w:rPr>
        <w:fldChar w:fldCharType="end"/>
      </w:r>
      <w:bookmarkEnd w:id="2"/>
      <w:r w:rsidR="00E341BD" w:rsidRPr="00D60316">
        <w:rPr>
          <w:rFonts w:ascii="Times New Roman" w:hAnsi="Times New Roman"/>
          <w:sz w:val="24"/>
          <w:szCs w:val="24"/>
        </w:rPr>
        <w:t xml:space="preserve">, with offices at </w:t>
      </w:r>
      <w:bookmarkStart w:id="3" w:name="Text20"/>
      <w:r w:rsidR="00E341BD" w:rsidRPr="00D60316">
        <w:rPr>
          <w:rFonts w:ascii="Times New Roman" w:hAnsi="Times New Roman"/>
          <w:sz w:val="24"/>
          <w:szCs w:val="24"/>
        </w:rPr>
        <w:fldChar w:fldCharType="begin">
          <w:ffData>
            <w:name w:val="Text20"/>
            <w:enabled/>
            <w:calcOnExit w:val="0"/>
            <w:textInput>
              <w:default w:val="Insert Group Address"/>
            </w:textInput>
          </w:ffData>
        </w:fldChar>
      </w:r>
      <w:r w:rsidR="00E341BD" w:rsidRPr="00D60316">
        <w:rPr>
          <w:rFonts w:ascii="Times New Roman" w:hAnsi="Times New Roman"/>
          <w:sz w:val="24"/>
          <w:szCs w:val="24"/>
        </w:rPr>
        <w:instrText xml:space="preserve"> FORMTEXT </w:instrText>
      </w:r>
      <w:r w:rsidR="00E341BD" w:rsidRPr="00D60316">
        <w:rPr>
          <w:rFonts w:ascii="Times New Roman" w:hAnsi="Times New Roman"/>
          <w:sz w:val="24"/>
          <w:szCs w:val="24"/>
        </w:rPr>
      </w:r>
      <w:r w:rsidR="00E341BD" w:rsidRPr="00D60316">
        <w:rPr>
          <w:rFonts w:ascii="Times New Roman" w:hAnsi="Times New Roman"/>
          <w:sz w:val="24"/>
          <w:szCs w:val="24"/>
        </w:rPr>
        <w:fldChar w:fldCharType="separate"/>
      </w:r>
      <w:r w:rsidR="00E341BD" w:rsidRPr="00D60316">
        <w:rPr>
          <w:rFonts w:ascii="Times New Roman" w:hAnsi="Times New Roman"/>
          <w:sz w:val="24"/>
          <w:szCs w:val="24"/>
        </w:rPr>
        <w:t> </w:t>
      </w:r>
      <w:r w:rsidR="00E341BD" w:rsidRPr="00D60316">
        <w:rPr>
          <w:rFonts w:ascii="Times New Roman" w:hAnsi="Times New Roman"/>
          <w:sz w:val="24"/>
          <w:szCs w:val="24"/>
        </w:rPr>
        <w:t> </w:t>
      </w:r>
      <w:r w:rsidR="00E341BD" w:rsidRPr="00D60316">
        <w:rPr>
          <w:rFonts w:ascii="Times New Roman" w:hAnsi="Times New Roman"/>
          <w:sz w:val="24"/>
          <w:szCs w:val="24"/>
        </w:rPr>
        <w:t> </w:t>
      </w:r>
      <w:r w:rsidR="00E341BD" w:rsidRPr="00D60316">
        <w:rPr>
          <w:rFonts w:ascii="Times New Roman" w:hAnsi="Times New Roman"/>
          <w:sz w:val="24"/>
          <w:szCs w:val="24"/>
        </w:rPr>
        <w:t> </w:t>
      </w:r>
      <w:r w:rsidR="00E341BD" w:rsidRPr="00D60316">
        <w:rPr>
          <w:rFonts w:ascii="Times New Roman" w:hAnsi="Times New Roman"/>
          <w:sz w:val="24"/>
          <w:szCs w:val="24"/>
        </w:rPr>
        <w:t> </w:t>
      </w:r>
      <w:r w:rsidR="00E341BD" w:rsidRPr="00D60316">
        <w:rPr>
          <w:rFonts w:ascii="Times New Roman" w:hAnsi="Times New Roman"/>
          <w:sz w:val="24"/>
          <w:szCs w:val="24"/>
        </w:rPr>
        <w:fldChar w:fldCharType="end"/>
      </w:r>
      <w:bookmarkEnd w:id="3"/>
      <w:r w:rsidR="00E341BD" w:rsidRPr="00D60316">
        <w:rPr>
          <w:rFonts w:ascii="Times New Roman" w:hAnsi="Times New Roman"/>
          <w:sz w:val="24"/>
          <w:szCs w:val="24"/>
        </w:rPr>
        <w:t xml:space="preserve"> ("</w:t>
      </w:r>
      <w:r w:rsidR="005852E4">
        <w:rPr>
          <w:rFonts w:ascii="Times New Roman" w:hAnsi="Times New Roman"/>
          <w:sz w:val="24"/>
          <w:szCs w:val="24"/>
        </w:rPr>
        <w:t>Partic</w:t>
      </w:r>
      <w:r w:rsidR="0078036C">
        <w:rPr>
          <w:rFonts w:ascii="Times New Roman" w:hAnsi="Times New Roman"/>
          <w:sz w:val="24"/>
          <w:szCs w:val="24"/>
        </w:rPr>
        <w:t>i</w:t>
      </w:r>
      <w:r w:rsidR="005852E4">
        <w:rPr>
          <w:rFonts w:ascii="Times New Roman" w:hAnsi="Times New Roman"/>
          <w:sz w:val="24"/>
          <w:szCs w:val="24"/>
        </w:rPr>
        <w:t>pant</w:t>
      </w:r>
      <w:r w:rsidR="00E341BD" w:rsidRPr="00D60316">
        <w:rPr>
          <w:rFonts w:ascii="Times New Roman" w:hAnsi="Times New Roman"/>
          <w:sz w:val="24"/>
          <w:szCs w:val="24"/>
        </w:rPr>
        <w:t>").</w:t>
      </w:r>
      <w:r w:rsidR="00E341BD" w:rsidRPr="00D60316">
        <w:rPr>
          <w:rFonts w:ascii="Times New Roman" w:hAnsi="Times New Roman"/>
          <w:spacing w:val="-4"/>
          <w:sz w:val="24"/>
          <w:szCs w:val="24"/>
        </w:rPr>
        <w:t xml:space="preserve">  </w:t>
      </w:r>
    </w:p>
    <w:p w:rsidR="001E5D4D" w:rsidRPr="00D60316" w:rsidRDefault="001E5D4D" w:rsidP="001E5D4D">
      <w:pPr>
        <w:tabs>
          <w:tab w:val="center" w:pos="5040"/>
          <w:tab w:val="left" w:pos="5760"/>
          <w:tab w:val="left" w:pos="6480"/>
          <w:tab w:val="left" w:pos="7200"/>
          <w:tab w:val="left" w:pos="7920"/>
          <w:tab w:val="left" w:pos="8640"/>
          <w:tab w:val="left" w:pos="9360"/>
        </w:tabs>
        <w:outlineLvl w:val="0"/>
        <w:rPr>
          <w:rFonts w:ascii="Times New Roman" w:hAnsi="Times New Roman"/>
          <w:spacing w:val="-4"/>
          <w:sz w:val="24"/>
          <w:szCs w:val="24"/>
        </w:rPr>
      </w:pPr>
    </w:p>
    <w:p w:rsidR="00302A6F" w:rsidRPr="00D60316" w:rsidRDefault="00302A6F" w:rsidP="001E5D4D">
      <w:pPr>
        <w:tabs>
          <w:tab w:val="left" w:pos="720"/>
          <w:tab w:val="left" w:pos="6480"/>
          <w:tab w:val="left" w:pos="7200"/>
          <w:tab w:val="left" w:pos="7920"/>
          <w:tab w:val="left" w:pos="8640"/>
          <w:tab w:val="left" w:pos="9360"/>
        </w:tabs>
        <w:outlineLvl w:val="0"/>
        <w:rPr>
          <w:rFonts w:ascii="Times New Roman" w:hAnsi="Times New Roman"/>
          <w:b/>
          <w:spacing w:val="-4"/>
          <w:sz w:val="24"/>
          <w:szCs w:val="24"/>
        </w:rPr>
      </w:pPr>
      <w:r w:rsidRPr="00D60316">
        <w:rPr>
          <w:rFonts w:ascii="Times New Roman" w:hAnsi="Times New Roman"/>
          <w:b/>
          <w:spacing w:val="-4"/>
          <w:sz w:val="24"/>
          <w:szCs w:val="24"/>
        </w:rPr>
        <w:t>Section 1 – Recitals</w:t>
      </w:r>
    </w:p>
    <w:p w:rsidR="00823339" w:rsidRPr="005255AE" w:rsidRDefault="005255AE" w:rsidP="005255AE">
      <w:pPr>
        <w:tabs>
          <w:tab w:val="left" w:pos="720"/>
          <w:tab w:val="left" w:pos="6480"/>
          <w:tab w:val="left" w:pos="7200"/>
          <w:tab w:val="left" w:pos="7920"/>
          <w:tab w:val="left" w:pos="8640"/>
          <w:tab w:val="left" w:pos="9360"/>
        </w:tabs>
        <w:outlineLvl w:val="0"/>
        <w:rPr>
          <w:rFonts w:ascii="Times New Roman" w:hAnsi="Times New Roman"/>
          <w:sz w:val="24"/>
          <w:szCs w:val="24"/>
        </w:rPr>
      </w:pPr>
      <w:r w:rsidRPr="005255AE">
        <w:rPr>
          <w:rFonts w:ascii="Times New Roman" w:hAnsi="Times New Roman"/>
          <w:b/>
          <w:spacing w:val="-4"/>
          <w:sz w:val="24"/>
          <w:szCs w:val="24"/>
        </w:rPr>
        <w:t>1.1</w:t>
      </w:r>
      <w:r>
        <w:rPr>
          <w:rFonts w:ascii="Times New Roman" w:hAnsi="Times New Roman"/>
          <w:b/>
          <w:spacing w:val="-4"/>
          <w:sz w:val="24"/>
          <w:szCs w:val="24"/>
        </w:rPr>
        <w:tab/>
      </w:r>
      <w:r w:rsidR="00823339" w:rsidRPr="005255AE">
        <w:rPr>
          <w:rFonts w:ascii="Times New Roman" w:hAnsi="Times New Roman"/>
          <w:spacing w:val="-4"/>
          <w:sz w:val="24"/>
          <w:szCs w:val="24"/>
        </w:rPr>
        <w:t>The eM</w:t>
      </w:r>
      <w:r w:rsidR="00812327" w:rsidRPr="005255AE">
        <w:rPr>
          <w:rFonts w:ascii="Times New Roman" w:hAnsi="Times New Roman"/>
          <w:spacing w:val="-4"/>
          <w:sz w:val="24"/>
          <w:szCs w:val="24"/>
        </w:rPr>
        <w:t>OLST</w:t>
      </w:r>
      <w:r w:rsidR="00823339" w:rsidRPr="005255AE">
        <w:rPr>
          <w:rFonts w:ascii="Times New Roman" w:hAnsi="Times New Roman"/>
          <w:spacing w:val="-4"/>
          <w:sz w:val="24"/>
          <w:szCs w:val="24"/>
        </w:rPr>
        <w:t xml:space="preserve"> application is</w:t>
      </w:r>
      <w:r w:rsidR="00823339" w:rsidRPr="005255AE">
        <w:rPr>
          <w:rFonts w:ascii="Times New Roman" w:hAnsi="Times New Roman"/>
          <w:sz w:val="24"/>
          <w:szCs w:val="24"/>
        </w:rPr>
        <w:t xml:space="preserve"> a web-based version of the paper-based New York State Department of Health-5003 Medical Order for Life Sustaining Treatment </w:t>
      </w:r>
      <w:r w:rsidR="0078036C" w:rsidRPr="005255AE">
        <w:rPr>
          <w:rFonts w:ascii="Times New Roman" w:hAnsi="Times New Roman"/>
          <w:sz w:val="24"/>
          <w:szCs w:val="24"/>
        </w:rPr>
        <w:t xml:space="preserve">(MOLST) </w:t>
      </w:r>
      <w:r w:rsidR="00823339" w:rsidRPr="005255AE">
        <w:rPr>
          <w:rFonts w:ascii="Times New Roman" w:hAnsi="Times New Roman"/>
          <w:sz w:val="24"/>
          <w:szCs w:val="24"/>
        </w:rPr>
        <w:t>form.  EHP hosts and maintains the eM</w:t>
      </w:r>
      <w:r w:rsidR="0078036C" w:rsidRPr="005255AE">
        <w:rPr>
          <w:rFonts w:ascii="Times New Roman" w:hAnsi="Times New Roman"/>
          <w:sz w:val="24"/>
          <w:szCs w:val="24"/>
        </w:rPr>
        <w:t>OLST</w:t>
      </w:r>
      <w:r w:rsidR="00823339" w:rsidRPr="005255AE">
        <w:rPr>
          <w:rFonts w:ascii="Times New Roman" w:hAnsi="Times New Roman"/>
          <w:sz w:val="24"/>
          <w:szCs w:val="24"/>
        </w:rPr>
        <w:t xml:space="preserve"> application.</w:t>
      </w:r>
    </w:p>
    <w:p w:rsidR="005255AE" w:rsidRPr="005255AE" w:rsidRDefault="005255AE" w:rsidP="005255AE">
      <w:pPr>
        <w:tabs>
          <w:tab w:val="left" w:pos="720"/>
          <w:tab w:val="left" w:pos="6480"/>
          <w:tab w:val="left" w:pos="7200"/>
          <w:tab w:val="left" w:pos="7920"/>
          <w:tab w:val="left" w:pos="8640"/>
          <w:tab w:val="left" w:pos="9360"/>
        </w:tabs>
        <w:outlineLvl w:val="0"/>
        <w:rPr>
          <w:rFonts w:ascii="Times New Roman" w:hAnsi="Times New Roman"/>
          <w:sz w:val="24"/>
          <w:szCs w:val="24"/>
        </w:rPr>
      </w:pPr>
    </w:p>
    <w:p w:rsidR="006C016F" w:rsidRDefault="005255AE" w:rsidP="006C01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sidRPr="005255AE">
        <w:rPr>
          <w:rFonts w:ascii="Times New Roman" w:hAnsi="Times New Roman"/>
          <w:b/>
          <w:spacing w:val="-4"/>
          <w:sz w:val="24"/>
          <w:szCs w:val="24"/>
        </w:rPr>
        <w:t>1.2</w:t>
      </w:r>
      <w:r>
        <w:rPr>
          <w:rFonts w:ascii="Times New Roman" w:hAnsi="Times New Roman"/>
          <w:spacing w:val="-4"/>
          <w:sz w:val="24"/>
          <w:szCs w:val="24"/>
        </w:rPr>
        <w:tab/>
        <w:t xml:space="preserve">EHP desires to grant Participant a </w:t>
      </w:r>
      <w:r w:rsidR="006C016F">
        <w:rPr>
          <w:rFonts w:ascii="Times New Roman" w:hAnsi="Times New Roman"/>
          <w:sz w:val="24"/>
          <w:szCs w:val="24"/>
        </w:rPr>
        <w:t>non-exclusive, revocable, nontransferable right to use</w:t>
      </w:r>
    </w:p>
    <w:p w:rsidR="005255AE" w:rsidRDefault="006C016F" w:rsidP="006C016F">
      <w:pPr>
        <w:tabs>
          <w:tab w:val="left" w:pos="720"/>
          <w:tab w:val="left" w:pos="6480"/>
          <w:tab w:val="left" w:pos="7200"/>
          <w:tab w:val="left" w:pos="7920"/>
          <w:tab w:val="left" w:pos="8640"/>
          <w:tab w:val="left" w:pos="9360"/>
        </w:tabs>
        <w:outlineLvl w:val="0"/>
        <w:rPr>
          <w:rFonts w:ascii="Times New Roman" w:hAnsi="Times New Roman"/>
          <w:spacing w:val="-4"/>
          <w:sz w:val="24"/>
          <w:szCs w:val="24"/>
        </w:rPr>
      </w:pPr>
      <w:r>
        <w:rPr>
          <w:rFonts w:ascii="Times New Roman" w:hAnsi="Times New Roman"/>
          <w:sz w:val="24"/>
          <w:szCs w:val="24"/>
        </w:rPr>
        <w:t xml:space="preserve">and access the eMOLST application in accordance with </w:t>
      </w:r>
      <w:r w:rsidR="00A45581">
        <w:rPr>
          <w:rFonts w:ascii="Times New Roman" w:hAnsi="Times New Roman"/>
          <w:sz w:val="24"/>
          <w:szCs w:val="24"/>
        </w:rPr>
        <w:t xml:space="preserve">this Agreement and </w:t>
      </w:r>
      <w:r>
        <w:rPr>
          <w:rFonts w:ascii="Times New Roman" w:hAnsi="Times New Roman"/>
          <w:sz w:val="24"/>
          <w:szCs w:val="24"/>
        </w:rPr>
        <w:t xml:space="preserve">the terms of the Program Manual for the duration of this Agreement.  </w:t>
      </w:r>
    </w:p>
    <w:p w:rsidR="006C016F" w:rsidRPr="00D60316" w:rsidRDefault="006C016F" w:rsidP="006C016F">
      <w:pPr>
        <w:tabs>
          <w:tab w:val="left" w:pos="720"/>
          <w:tab w:val="left" w:pos="6480"/>
          <w:tab w:val="left" w:pos="7200"/>
          <w:tab w:val="left" w:pos="7920"/>
          <w:tab w:val="left" w:pos="8640"/>
          <w:tab w:val="left" w:pos="9360"/>
        </w:tabs>
        <w:outlineLvl w:val="0"/>
        <w:rPr>
          <w:rFonts w:ascii="Times New Roman" w:hAnsi="Times New Roman"/>
          <w:spacing w:val="-4"/>
          <w:sz w:val="24"/>
          <w:szCs w:val="24"/>
        </w:rPr>
      </w:pPr>
    </w:p>
    <w:p w:rsidR="00823339" w:rsidRPr="00D60316" w:rsidRDefault="00823339" w:rsidP="005255AE">
      <w:pPr>
        <w:tabs>
          <w:tab w:val="left" w:pos="720"/>
          <w:tab w:val="left" w:pos="6480"/>
          <w:tab w:val="left" w:pos="7200"/>
          <w:tab w:val="left" w:pos="7920"/>
          <w:tab w:val="left" w:pos="8640"/>
          <w:tab w:val="left" w:pos="9360"/>
        </w:tabs>
        <w:outlineLvl w:val="0"/>
        <w:rPr>
          <w:rFonts w:ascii="Times New Roman" w:hAnsi="Times New Roman"/>
          <w:spacing w:val="-4"/>
          <w:sz w:val="24"/>
          <w:szCs w:val="24"/>
        </w:rPr>
      </w:pPr>
      <w:r w:rsidRPr="00D60316">
        <w:rPr>
          <w:rFonts w:ascii="Times New Roman" w:hAnsi="Times New Roman"/>
          <w:b/>
          <w:spacing w:val="-4"/>
          <w:sz w:val="24"/>
          <w:szCs w:val="24"/>
        </w:rPr>
        <w:t>1.</w:t>
      </w:r>
      <w:r w:rsidR="001C2164">
        <w:rPr>
          <w:rFonts w:ascii="Times New Roman" w:hAnsi="Times New Roman"/>
          <w:b/>
          <w:spacing w:val="-4"/>
          <w:sz w:val="24"/>
          <w:szCs w:val="24"/>
        </w:rPr>
        <w:t>3</w:t>
      </w:r>
      <w:r w:rsidRPr="00D60316">
        <w:rPr>
          <w:rFonts w:ascii="Times New Roman" w:hAnsi="Times New Roman"/>
          <w:b/>
          <w:spacing w:val="-4"/>
          <w:sz w:val="24"/>
          <w:szCs w:val="24"/>
        </w:rPr>
        <w:tab/>
      </w:r>
      <w:r w:rsidR="005852E4">
        <w:rPr>
          <w:rFonts w:ascii="Times New Roman" w:hAnsi="Times New Roman"/>
          <w:spacing w:val="-4"/>
          <w:sz w:val="24"/>
          <w:szCs w:val="24"/>
        </w:rPr>
        <w:t>Participant</w:t>
      </w:r>
      <w:r w:rsidRPr="00D60316">
        <w:rPr>
          <w:rFonts w:ascii="Times New Roman" w:hAnsi="Times New Roman"/>
          <w:spacing w:val="-4"/>
          <w:sz w:val="24"/>
          <w:szCs w:val="24"/>
        </w:rPr>
        <w:t xml:space="preserve"> desires to </w:t>
      </w:r>
      <w:r w:rsidR="005852E4">
        <w:rPr>
          <w:rFonts w:ascii="Times New Roman" w:hAnsi="Times New Roman"/>
          <w:spacing w:val="-4"/>
          <w:sz w:val="24"/>
          <w:szCs w:val="24"/>
        </w:rPr>
        <w:t>grant access to individuals within its organization (</w:t>
      </w:r>
      <w:r w:rsidR="00403997">
        <w:rPr>
          <w:rFonts w:ascii="Times New Roman" w:hAnsi="Times New Roman"/>
          <w:spacing w:val="-4"/>
          <w:sz w:val="24"/>
          <w:szCs w:val="24"/>
        </w:rPr>
        <w:t>each a “User” and collectively “</w:t>
      </w:r>
      <w:r w:rsidR="005852E4">
        <w:rPr>
          <w:rFonts w:ascii="Times New Roman" w:hAnsi="Times New Roman"/>
          <w:spacing w:val="-4"/>
          <w:sz w:val="24"/>
          <w:szCs w:val="24"/>
        </w:rPr>
        <w:t xml:space="preserve">Users”) </w:t>
      </w:r>
      <w:r w:rsidR="001C2164">
        <w:rPr>
          <w:rFonts w:ascii="Times New Roman" w:hAnsi="Times New Roman"/>
          <w:spacing w:val="-4"/>
          <w:sz w:val="24"/>
          <w:szCs w:val="24"/>
        </w:rPr>
        <w:t xml:space="preserve">to the eMOLST application </w:t>
      </w:r>
      <w:r w:rsidR="005852E4">
        <w:rPr>
          <w:rFonts w:ascii="Times New Roman" w:hAnsi="Times New Roman"/>
          <w:spacing w:val="-4"/>
          <w:sz w:val="24"/>
          <w:szCs w:val="24"/>
        </w:rPr>
        <w:t xml:space="preserve">so that they may access </w:t>
      </w:r>
      <w:r w:rsidRPr="00D60316">
        <w:rPr>
          <w:rFonts w:ascii="Times New Roman" w:hAnsi="Times New Roman"/>
          <w:spacing w:val="-4"/>
          <w:sz w:val="24"/>
          <w:szCs w:val="24"/>
        </w:rPr>
        <w:t>the eM</w:t>
      </w:r>
      <w:r w:rsidR="0078036C">
        <w:rPr>
          <w:rFonts w:ascii="Times New Roman" w:hAnsi="Times New Roman"/>
          <w:spacing w:val="-4"/>
          <w:sz w:val="24"/>
          <w:szCs w:val="24"/>
        </w:rPr>
        <w:t>OLST</w:t>
      </w:r>
      <w:r w:rsidRPr="00D60316">
        <w:rPr>
          <w:rFonts w:ascii="Times New Roman" w:hAnsi="Times New Roman"/>
          <w:spacing w:val="-4"/>
          <w:sz w:val="24"/>
          <w:szCs w:val="24"/>
        </w:rPr>
        <w:t xml:space="preserve"> application to </w:t>
      </w:r>
      <w:r w:rsidR="005852E4">
        <w:rPr>
          <w:rFonts w:ascii="Times New Roman" w:hAnsi="Times New Roman"/>
          <w:spacing w:val="-4"/>
          <w:sz w:val="24"/>
          <w:szCs w:val="24"/>
        </w:rPr>
        <w:t xml:space="preserve">complete </w:t>
      </w:r>
      <w:r w:rsidRPr="00D60316">
        <w:rPr>
          <w:rFonts w:ascii="Times New Roman" w:hAnsi="Times New Roman"/>
          <w:spacing w:val="-4"/>
          <w:sz w:val="24"/>
          <w:szCs w:val="24"/>
        </w:rPr>
        <w:t xml:space="preserve">the MOLST form </w:t>
      </w:r>
      <w:r w:rsidR="005852E4">
        <w:rPr>
          <w:rFonts w:ascii="Times New Roman" w:hAnsi="Times New Roman"/>
          <w:spacing w:val="-4"/>
          <w:sz w:val="24"/>
          <w:szCs w:val="24"/>
        </w:rPr>
        <w:t xml:space="preserve">for Participant’s patients </w:t>
      </w:r>
      <w:r w:rsidRPr="00D60316">
        <w:rPr>
          <w:rFonts w:ascii="Times New Roman" w:hAnsi="Times New Roman"/>
          <w:spacing w:val="-4"/>
          <w:sz w:val="24"/>
          <w:szCs w:val="24"/>
        </w:rPr>
        <w:t xml:space="preserve">in an electronic format.  </w:t>
      </w:r>
    </w:p>
    <w:p w:rsidR="00823339" w:rsidRPr="00D60316" w:rsidRDefault="00823339" w:rsidP="001E5D4D">
      <w:pPr>
        <w:tabs>
          <w:tab w:val="left" w:pos="720"/>
          <w:tab w:val="left" w:pos="6480"/>
          <w:tab w:val="left" w:pos="7200"/>
          <w:tab w:val="left" w:pos="7920"/>
          <w:tab w:val="left" w:pos="8640"/>
          <w:tab w:val="left" w:pos="9360"/>
        </w:tabs>
        <w:outlineLvl w:val="0"/>
        <w:rPr>
          <w:rFonts w:ascii="Times New Roman" w:hAnsi="Times New Roman"/>
          <w:spacing w:val="-4"/>
          <w:sz w:val="24"/>
          <w:szCs w:val="24"/>
        </w:rPr>
      </w:pPr>
    </w:p>
    <w:p w:rsidR="00823339" w:rsidRPr="00D60316" w:rsidRDefault="00823339" w:rsidP="001E5D4D">
      <w:pPr>
        <w:tabs>
          <w:tab w:val="left" w:pos="720"/>
          <w:tab w:val="left" w:pos="6480"/>
          <w:tab w:val="left" w:pos="7200"/>
          <w:tab w:val="left" w:pos="7920"/>
          <w:tab w:val="left" w:pos="8640"/>
          <w:tab w:val="left" w:pos="9360"/>
        </w:tabs>
        <w:outlineLvl w:val="0"/>
        <w:rPr>
          <w:rFonts w:ascii="Times New Roman" w:hAnsi="Times New Roman"/>
          <w:spacing w:val="-4"/>
          <w:sz w:val="24"/>
          <w:szCs w:val="24"/>
        </w:rPr>
      </w:pPr>
      <w:r w:rsidRPr="00D60316">
        <w:rPr>
          <w:rFonts w:ascii="Times New Roman" w:hAnsi="Times New Roman"/>
          <w:b/>
          <w:spacing w:val="-4"/>
          <w:sz w:val="24"/>
          <w:szCs w:val="24"/>
        </w:rPr>
        <w:t>1.</w:t>
      </w:r>
      <w:r w:rsidR="001C2164">
        <w:rPr>
          <w:rFonts w:ascii="Times New Roman" w:hAnsi="Times New Roman"/>
          <w:b/>
          <w:spacing w:val="-4"/>
          <w:sz w:val="24"/>
          <w:szCs w:val="24"/>
        </w:rPr>
        <w:t>4</w:t>
      </w:r>
      <w:r w:rsidRPr="00D60316">
        <w:rPr>
          <w:rFonts w:ascii="Times New Roman" w:hAnsi="Times New Roman"/>
          <w:spacing w:val="-4"/>
          <w:sz w:val="24"/>
          <w:szCs w:val="24"/>
        </w:rPr>
        <w:tab/>
        <w:t xml:space="preserve">This Agreement will set forth the terms and conditions under which EHP will offer the eMOLST application and under which </w:t>
      </w:r>
      <w:r w:rsidR="005852E4">
        <w:rPr>
          <w:rFonts w:ascii="Times New Roman" w:hAnsi="Times New Roman"/>
          <w:spacing w:val="-4"/>
          <w:sz w:val="24"/>
          <w:szCs w:val="24"/>
        </w:rPr>
        <w:t>Participant</w:t>
      </w:r>
      <w:r w:rsidRPr="00D60316">
        <w:rPr>
          <w:rFonts w:ascii="Times New Roman" w:hAnsi="Times New Roman"/>
          <w:spacing w:val="-4"/>
          <w:sz w:val="24"/>
          <w:szCs w:val="24"/>
        </w:rPr>
        <w:t xml:space="preserve"> will be able to access the eMOLST application.</w:t>
      </w:r>
    </w:p>
    <w:p w:rsidR="00302A6F" w:rsidRPr="00D60316" w:rsidRDefault="00302A6F" w:rsidP="001E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 w:val="24"/>
          <w:szCs w:val="24"/>
          <w:u w:val="single"/>
        </w:rPr>
      </w:pPr>
    </w:p>
    <w:p w:rsidR="00823339" w:rsidRPr="00D60316" w:rsidRDefault="00823339" w:rsidP="001E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4"/>
          <w:szCs w:val="24"/>
        </w:rPr>
      </w:pPr>
      <w:r w:rsidRPr="00D60316">
        <w:rPr>
          <w:rFonts w:ascii="Times New Roman" w:hAnsi="Times New Roman"/>
          <w:b/>
          <w:sz w:val="24"/>
          <w:szCs w:val="24"/>
        </w:rPr>
        <w:t xml:space="preserve">Section </w:t>
      </w:r>
      <w:r w:rsidR="001C2164">
        <w:rPr>
          <w:rFonts w:ascii="Times New Roman" w:hAnsi="Times New Roman"/>
          <w:b/>
          <w:sz w:val="24"/>
          <w:szCs w:val="24"/>
        </w:rPr>
        <w:t>2</w:t>
      </w:r>
      <w:r w:rsidRPr="00D60316">
        <w:rPr>
          <w:rFonts w:ascii="Times New Roman" w:hAnsi="Times New Roman"/>
          <w:b/>
          <w:sz w:val="24"/>
          <w:szCs w:val="24"/>
        </w:rPr>
        <w:t xml:space="preserve"> – Program Manual</w:t>
      </w:r>
    </w:p>
    <w:p w:rsidR="00823339" w:rsidRPr="00D60316" w:rsidRDefault="001C2164" w:rsidP="001E5D4D">
      <w:pPr>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b/>
          <w:sz w:val="24"/>
          <w:szCs w:val="24"/>
        </w:rPr>
        <w:t>2</w:t>
      </w:r>
      <w:r w:rsidR="00823339" w:rsidRPr="00D60316">
        <w:rPr>
          <w:rFonts w:ascii="Times New Roman" w:hAnsi="Times New Roman"/>
          <w:b/>
          <w:sz w:val="24"/>
          <w:szCs w:val="24"/>
        </w:rPr>
        <w:t>.1</w:t>
      </w:r>
      <w:r w:rsidR="00823339" w:rsidRPr="00D60316">
        <w:rPr>
          <w:rFonts w:ascii="Times New Roman" w:hAnsi="Times New Roman"/>
          <w:b/>
          <w:sz w:val="24"/>
          <w:szCs w:val="24"/>
        </w:rPr>
        <w:tab/>
      </w:r>
      <w:r w:rsidR="00823339" w:rsidRPr="00D60316">
        <w:rPr>
          <w:rFonts w:ascii="Times New Roman" w:hAnsi="Times New Roman"/>
          <w:sz w:val="24"/>
          <w:szCs w:val="24"/>
        </w:rPr>
        <w:t xml:space="preserve"> EHP will maintain the eMOLST application in accordance with the standards set forth in the</w:t>
      </w:r>
      <w:r w:rsidR="005A5DFF" w:rsidRPr="00D60316">
        <w:rPr>
          <w:rFonts w:ascii="Times New Roman" w:hAnsi="Times New Roman"/>
          <w:sz w:val="24"/>
          <w:szCs w:val="24"/>
        </w:rPr>
        <w:t xml:space="preserve"> </w:t>
      </w:r>
      <w:r w:rsidR="00823339" w:rsidRPr="00D60316">
        <w:rPr>
          <w:rFonts w:ascii="Times New Roman" w:hAnsi="Times New Roman"/>
          <w:sz w:val="24"/>
          <w:szCs w:val="24"/>
        </w:rPr>
        <w:t xml:space="preserve">Program Manual which is incorporated into and made a part of this Agreement.  </w:t>
      </w:r>
    </w:p>
    <w:p w:rsidR="00823339" w:rsidRPr="00D60316" w:rsidRDefault="00823339" w:rsidP="001E5D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823339" w:rsidRPr="00D60316" w:rsidRDefault="001C2164" w:rsidP="001E5D4D">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b/>
          <w:sz w:val="24"/>
          <w:szCs w:val="24"/>
        </w:rPr>
        <w:t>2</w:t>
      </w:r>
      <w:r w:rsidR="00823339" w:rsidRPr="00D60316">
        <w:rPr>
          <w:rFonts w:ascii="Times New Roman" w:hAnsi="Times New Roman"/>
          <w:b/>
          <w:sz w:val="24"/>
          <w:szCs w:val="24"/>
        </w:rPr>
        <w:t>.2</w:t>
      </w:r>
      <w:r w:rsidR="00823339" w:rsidRPr="00D60316">
        <w:rPr>
          <w:rFonts w:ascii="Times New Roman" w:hAnsi="Times New Roman"/>
          <w:sz w:val="24"/>
          <w:szCs w:val="24"/>
        </w:rPr>
        <w:tab/>
        <w:t xml:space="preserve">From time to time, EHP may modify the Program Manual.  EHP will notify </w:t>
      </w:r>
      <w:r w:rsidR="005852E4">
        <w:rPr>
          <w:rFonts w:ascii="Times New Roman" w:hAnsi="Times New Roman"/>
          <w:sz w:val="24"/>
          <w:szCs w:val="24"/>
        </w:rPr>
        <w:t>Participant</w:t>
      </w:r>
      <w:r w:rsidR="00823339" w:rsidRPr="00D60316">
        <w:rPr>
          <w:rFonts w:ascii="Times New Roman" w:hAnsi="Times New Roman"/>
          <w:sz w:val="24"/>
          <w:szCs w:val="24"/>
        </w:rPr>
        <w:t xml:space="preserve"> in writing of </w:t>
      </w:r>
      <w:r w:rsidR="005A5DFF" w:rsidRPr="00D60316">
        <w:rPr>
          <w:rFonts w:ascii="Times New Roman" w:hAnsi="Times New Roman"/>
          <w:sz w:val="24"/>
          <w:szCs w:val="24"/>
        </w:rPr>
        <w:t xml:space="preserve">any </w:t>
      </w:r>
      <w:r w:rsidR="00823339" w:rsidRPr="00D60316">
        <w:rPr>
          <w:rFonts w:ascii="Times New Roman" w:hAnsi="Times New Roman"/>
          <w:sz w:val="24"/>
          <w:szCs w:val="24"/>
        </w:rPr>
        <w:t>modification to the Program Manual 30 days prior to the effe</w:t>
      </w:r>
      <w:r w:rsidR="005A5DFF" w:rsidRPr="00D60316">
        <w:rPr>
          <w:rFonts w:ascii="Times New Roman" w:hAnsi="Times New Roman"/>
          <w:sz w:val="24"/>
          <w:szCs w:val="24"/>
        </w:rPr>
        <w:t>ctive date of such modification</w:t>
      </w:r>
      <w:r w:rsidR="00823339" w:rsidRPr="00D60316">
        <w:rPr>
          <w:rFonts w:ascii="Times New Roman" w:hAnsi="Times New Roman"/>
          <w:sz w:val="24"/>
          <w:szCs w:val="24"/>
        </w:rPr>
        <w:t xml:space="preserve">.  </w:t>
      </w:r>
      <w:r w:rsidR="005A5DFF" w:rsidRPr="00D60316">
        <w:rPr>
          <w:rFonts w:ascii="Times New Roman" w:hAnsi="Times New Roman"/>
          <w:sz w:val="24"/>
          <w:szCs w:val="24"/>
        </w:rPr>
        <w:t xml:space="preserve">Any </w:t>
      </w:r>
      <w:r w:rsidR="00823339" w:rsidRPr="00D60316">
        <w:rPr>
          <w:rFonts w:ascii="Times New Roman" w:hAnsi="Times New Roman"/>
          <w:sz w:val="24"/>
          <w:szCs w:val="24"/>
        </w:rPr>
        <w:t xml:space="preserve">modification will become </w:t>
      </w:r>
      <w:r w:rsidR="00AC0982" w:rsidRPr="00D60316">
        <w:rPr>
          <w:rFonts w:ascii="Times New Roman" w:hAnsi="Times New Roman"/>
          <w:sz w:val="24"/>
          <w:szCs w:val="24"/>
        </w:rPr>
        <w:t xml:space="preserve">incorporated into and made </w:t>
      </w:r>
      <w:r w:rsidR="00823339" w:rsidRPr="00D60316">
        <w:rPr>
          <w:rFonts w:ascii="Times New Roman" w:hAnsi="Times New Roman"/>
          <w:sz w:val="24"/>
          <w:szCs w:val="24"/>
        </w:rPr>
        <w:t>a part of th</w:t>
      </w:r>
      <w:r w:rsidR="0078036C">
        <w:rPr>
          <w:rFonts w:ascii="Times New Roman" w:hAnsi="Times New Roman"/>
          <w:sz w:val="24"/>
          <w:szCs w:val="24"/>
        </w:rPr>
        <w:t>e Program Manual, and thus th</w:t>
      </w:r>
      <w:r w:rsidR="00823339" w:rsidRPr="00D60316">
        <w:rPr>
          <w:rFonts w:ascii="Times New Roman" w:hAnsi="Times New Roman"/>
          <w:sz w:val="24"/>
          <w:szCs w:val="24"/>
        </w:rPr>
        <w:t>is Agreement</w:t>
      </w:r>
      <w:r w:rsidR="0078036C">
        <w:rPr>
          <w:rFonts w:ascii="Times New Roman" w:hAnsi="Times New Roman"/>
          <w:sz w:val="24"/>
          <w:szCs w:val="24"/>
        </w:rPr>
        <w:t>,</w:t>
      </w:r>
      <w:r w:rsidR="00823339" w:rsidRPr="00D60316">
        <w:rPr>
          <w:rFonts w:ascii="Times New Roman" w:hAnsi="Times New Roman"/>
          <w:sz w:val="24"/>
          <w:szCs w:val="24"/>
        </w:rPr>
        <w:t xml:space="preserve"> as of </w:t>
      </w:r>
      <w:r w:rsidR="0078036C">
        <w:rPr>
          <w:rFonts w:ascii="Times New Roman" w:hAnsi="Times New Roman"/>
          <w:sz w:val="24"/>
          <w:szCs w:val="24"/>
        </w:rPr>
        <w:t xml:space="preserve">the modification’s </w:t>
      </w:r>
      <w:r w:rsidR="00823339" w:rsidRPr="00D60316">
        <w:rPr>
          <w:rFonts w:ascii="Times New Roman" w:hAnsi="Times New Roman"/>
          <w:sz w:val="24"/>
          <w:szCs w:val="24"/>
        </w:rPr>
        <w:t>effective date.</w:t>
      </w:r>
    </w:p>
    <w:p w:rsidR="000514C0" w:rsidRPr="00D60316" w:rsidRDefault="000514C0" w:rsidP="001E5D4D">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0514C0" w:rsidRPr="00D60316" w:rsidRDefault="000514C0" w:rsidP="001E5D4D">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r w:rsidRPr="00D60316">
        <w:rPr>
          <w:rFonts w:ascii="Times New Roman" w:hAnsi="Times New Roman"/>
          <w:b/>
          <w:sz w:val="24"/>
          <w:szCs w:val="24"/>
        </w:rPr>
        <w:t xml:space="preserve">Section </w:t>
      </w:r>
      <w:r w:rsidR="001C2164">
        <w:rPr>
          <w:rFonts w:ascii="Times New Roman" w:hAnsi="Times New Roman"/>
          <w:b/>
          <w:sz w:val="24"/>
          <w:szCs w:val="24"/>
        </w:rPr>
        <w:t>3</w:t>
      </w:r>
      <w:r w:rsidRPr="00D60316">
        <w:rPr>
          <w:rFonts w:ascii="Times New Roman" w:hAnsi="Times New Roman"/>
          <w:b/>
          <w:sz w:val="24"/>
          <w:szCs w:val="24"/>
        </w:rPr>
        <w:t xml:space="preserve"> – </w:t>
      </w:r>
      <w:r w:rsidR="005852E4">
        <w:rPr>
          <w:rFonts w:ascii="Times New Roman" w:hAnsi="Times New Roman"/>
          <w:b/>
          <w:sz w:val="24"/>
          <w:szCs w:val="24"/>
        </w:rPr>
        <w:t>Participant</w:t>
      </w:r>
      <w:r w:rsidRPr="00D60316">
        <w:rPr>
          <w:rFonts w:ascii="Times New Roman" w:hAnsi="Times New Roman"/>
          <w:b/>
          <w:sz w:val="24"/>
          <w:szCs w:val="24"/>
        </w:rPr>
        <w:t xml:space="preserve"> Responsibilities</w:t>
      </w:r>
    </w:p>
    <w:p w:rsidR="000514C0" w:rsidRPr="00D60316" w:rsidRDefault="001C2164" w:rsidP="001E5D4D">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b/>
          <w:sz w:val="24"/>
          <w:szCs w:val="24"/>
        </w:rPr>
        <w:t>3</w:t>
      </w:r>
      <w:r w:rsidR="000514C0" w:rsidRPr="00D60316">
        <w:rPr>
          <w:rFonts w:ascii="Times New Roman" w:hAnsi="Times New Roman"/>
          <w:b/>
          <w:sz w:val="24"/>
          <w:szCs w:val="24"/>
        </w:rPr>
        <w:t>.1</w:t>
      </w:r>
      <w:r w:rsidR="000514C0" w:rsidRPr="00D60316">
        <w:rPr>
          <w:rFonts w:ascii="Times New Roman" w:hAnsi="Times New Roman"/>
          <w:sz w:val="24"/>
          <w:szCs w:val="24"/>
        </w:rPr>
        <w:tab/>
      </w:r>
      <w:r w:rsidR="005852E4">
        <w:rPr>
          <w:rFonts w:ascii="Times New Roman" w:hAnsi="Times New Roman"/>
          <w:sz w:val="24"/>
          <w:szCs w:val="24"/>
        </w:rPr>
        <w:t>Participant</w:t>
      </w:r>
      <w:r w:rsidR="000514C0" w:rsidRPr="00D60316">
        <w:rPr>
          <w:rFonts w:ascii="Times New Roman" w:hAnsi="Times New Roman"/>
          <w:sz w:val="24"/>
          <w:szCs w:val="24"/>
        </w:rPr>
        <w:t xml:space="preserve"> agrees to fulfill its duties and obligations with respect to </w:t>
      </w:r>
      <w:r w:rsidR="005A5DFF" w:rsidRPr="00D60316">
        <w:rPr>
          <w:rFonts w:ascii="Times New Roman" w:hAnsi="Times New Roman"/>
          <w:sz w:val="24"/>
          <w:szCs w:val="24"/>
        </w:rPr>
        <w:t xml:space="preserve">accessing and using </w:t>
      </w:r>
      <w:r w:rsidR="000514C0" w:rsidRPr="00D60316">
        <w:rPr>
          <w:rFonts w:ascii="Times New Roman" w:hAnsi="Times New Roman"/>
          <w:sz w:val="24"/>
          <w:szCs w:val="24"/>
        </w:rPr>
        <w:t xml:space="preserve">the eMOLST application as set forth within the Program Manual, including, but not limited to, complying with all of the applicable security </w:t>
      </w:r>
      <w:r w:rsidR="005A5DFF" w:rsidRPr="00D60316">
        <w:rPr>
          <w:rFonts w:ascii="Times New Roman" w:hAnsi="Times New Roman"/>
          <w:sz w:val="24"/>
          <w:szCs w:val="24"/>
        </w:rPr>
        <w:t xml:space="preserve">policies and </w:t>
      </w:r>
      <w:r w:rsidR="000514C0" w:rsidRPr="00D60316">
        <w:rPr>
          <w:rFonts w:ascii="Times New Roman" w:hAnsi="Times New Roman"/>
          <w:sz w:val="24"/>
          <w:szCs w:val="24"/>
        </w:rPr>
        <w:t>protocols detailed therein.</w:t>
      </w:r>
    </w:p>
    <w:p w:rsidR="000514C0" w:rsidRPr="00D60316" w:rsidRDefault="000514C0" w:rsidP="001E5D4D">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0514C0" w:rsidRPr="00D60316" w:rsidRDefault="001C2164" w:rsidP="001E5D4D">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b/>
          <w:sz w:val="24"/>
          <w:szCs w:val="24"/>
        </w:rPr>
        <w:t>3</w:t>
      </w:r>
      <w:r w:rsidR="000514C0" w:rsidRPr="00D60316">
        <w:rPr>
          <w:rFonts w:ascii="Times New Roman" w:hAnsi="Times New Roman"/>
          <w:b/>
          <w:sz w:val="24"/>
          <w:szCs w:val="24"/>
        </w:rPr>
        <w:t>.2</w:t>
      </w:r>
      <w:r w:rsidR="000514C0" w:rsidRPr="00D60316">
        <w:rPr>
          <w:rFonts w:ascii="Times New Roman" w:hAnsi="Times New Roman"/>
          <w:sz w:val="24"/>
          <w:szCs w:val="24"/>
        </w:rPr>
        <w:tab/>
      </w:r>
      <w:r w:rsidR="005852E4">
        <w:rPr>
          <w:rFonts w:ascii="Times New Roman" w:hAnsi="Times New Roman"/>
          <w:sz w:val="24"/>
          <w:szCs w:val="24"/>
        </w:rPr>
        <w:t>Participant</w:t>
      </w:r>
      <w:r w:rsidR="000514C0" w:rsidRPr="00D60316">
        <w:rPr>
          <w:rFonts w:ascii="Times New Roman" w:hAnsi="Times New Roman"/>
          <w:sz w:val="24"/>
          <w:szCs w:val="24"/>
        </w:rPr>
        <w:t xml:space="preserve"> agrees to notify EHP within five (5) days of becoming aware of a</w:t>
      </w:r>
      <w:r w:rsidR="005A5DFF" w:rsidRPr="00D60316">
        <w:rPr>
          <w:rFonts w:ascii="Times New Roman" w:hAnsi="Times New Roman"/>
          <w:sz w:val="24"/>
          <w:szCs w:val="24"/>
        </w:rPr>
        <w:t xml:space="preserve">ny instance in which </w:t>
      </w:r>
      <w:r w:rsidR="005852E4">
        <w:rPr>
          <w:rFonts w:ascii="Times New Roman" w:hAnsi="Times New Roman"/>
          <w:sz w:val="24"/>
          <w:szCs w:val="24"/>
        </w:rPr>
        <w:t>Participant</w:t>
      </w:r>
      <w:r w:rsidR="005A5DFF" w:rsidRPr="00D60316">
        <w:rPr>
          <w:rFonts w:ascii="Times New Roman" w:hAnsi="Times New Roman"/>
          <w:sz w:val="24"/>
          <w:szCs w:val="24"/>
        </w:rPr>
        <w:t xml:space="preserve">, or any of its </w:t>
      </w:r>
      <w:r w:rsidR="005852E4">
        <w:rPr>
          <w:rFonts w:ascii="Times New Roman" w:hAnsi="Times New Roman"/>
          <w:sz w:val="24"/>
          <w:szCs w:val="24"/>
        </w:rPr>
        <w:t xml:space="preserve">Users, </w:t>
      </w:r>
      <w:r w:rsidR="005A5DFF" w:rsidRPr="00D60316">
        <w:rPr>
          <w:rFonts w:ascii="Times New Roman" w:hAnsi="Times New Roman"/>
          <w:sz w:val="24"/>
          <w:szCs w:val="24"/>
        </w:rPr>
        <w:t xml:space="preserve">employees, agents or subcontractors violates any provision of this Agreement or the Program Manual.  </w:t>
      </w:r>
    </w:p>
    <w:p w:rsidR="00E34F76" w:rsidRDefault="00E34F76" w:rsidP="001E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4"/>
          <w:szCs w:val="24"/>
        </w:rPr>
      </w:pPr>
    </w:p>
    <w:p w:rsidR="00823339" w:rsidRPr="00E34F76" w:rsidRDefault="00823339" w:rsidP="001E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4"/>
          <w:szCs w:val="24"/>
        </w:rPr>
      </w:pPr>
      <w:r w:rsidRPr="00E34F76">
        <w:rPr>
          <w:rFonts w:ascii="Times New Roman" w:hAnsi="Times New Roman"/>
          <w:b/>
          <w:sz w:val="24"/>
          <w:szCs w:val="24"/>
        </w:rPr>
        <w:t xml:space="preserve">Section </w:t>
      </w:r>
      <w:r w:rsidR="001C2164">
        <w:rPr>
          <w:rFonts w:ascii="Times New Roman" w:hAnsi="Times New Roman"/>
          <w:b/>
          <w:sz w:val="24"/>
          <w:szCs w:val="24"/>
        </w:rPr>
        <w:t xml:space="preserve">4 </w:t>
      </w:r>
      <w:r w:rsidRPr="00E34F76">
        <w:rPr>
          <w:rFonts w:ascii="Times New Roman" w:hAnsi="Times New Roman"/>
          <w:b/>
          <w:sz w:val="24"/>
          <w:szCs w:val="24"/>
        </w:rPr>
        <w:t xml:space="preserve">– </w:t>
      </w:r>
      <w:r w:rsidR="000514C0" w:rsidRPr="00E34F76">
        <w:rPr>
          <w:rFonts w:ascii="Times New Roman" w:hAnsi="Times New Roman"/>
          <w:b/>
          <w:sz w:val="24"/>
          <w:szCs w:val="24"/>
        </w:rPr>
        <w:t>Data Use</w:t>
      </w:r>
    </w:p>
    <w:p w:rsidR="005852E4" w:rsidRDefault="001C2164" w:rsidP="00BE10C8">
      <w:pPr>
        <w:rPr>
          <w:rFonts w:ascii="Times New Roman" w:hAnsi="Times New Roman"/>
          <w:b/>
          <w:sz w:val="24"/>
          <w:szCs w:val="24"/>
        </w:rPr>
      </w:pPr>
      <w:r>
        <w:rPr>
          <w:rFonts w:ascii="Times New Roman" w:hAnsi="Times New Roman"/>
          <w:b/>
          <w:sz w:val="24"/>
          <w:szCs w:val="24"/>
        </w:rPr>
        <w:t>4</w:t>
      </w:r>
      <w:r w:rsidR="000514C0" w:rsidRPr="00E34F76">
        <w:rPr>
          <w:rFonts w:ascii="Times New Roman" w:hAnsi="Times New Roman"/>
          <w:b/>
          <w:sz w:val="24"/>
          <w:szCs w:val="24"/>
        </w:rPr>
        <w:t>.1</w:t>
      </w:r>
      <w:r w:rsidR="000514C0" w:rsidRPr="00E34F76">
        <w:rPr>
          <w:rFonts w:ascii="Times New Roman" w:hAnsi="Times New Roman"/>
          <w:b/>
          <w:sz w:val="24"/>
          <w:szCs w:val="24"/>
        </w:rPr>
        <w:tab/>
      </w:r>
    </w:p>
    <w:p w:rsidR="000514C0" w:rsidRDefault="005852E4" w:rsidP="00BE10C8">
      <w:pPr>
        <w:rPr>
          <w:rFonts w:ascii="Times New Roman" w:hAnsi="Times New Roman"/>
          <w:sz w:val="24"/>
          <w:szCs w:val="24"/>
        </w:rPr>
      </w:pPr>
      <w:r>
        <w:rPr>
          <w:rFonts w:ascii="Times New Roman" w:hAnsi="Times New Roman"/>
          <w:b/>
          <w:sz w:val="24"/>
          <w:szCs w:val="24"/>
        </w:rPr>
        <w:tab/>
      </w:r>
      <w:r w:rsidRPr="006C016F">
        <w:rPr>
          <w:rFonts w:ascii="Times New Roman" w:hAnsi="Times New Roman"/>
          <w:sz w:val="24"/>
          <w:szCs w:val="24"/>
        </w:rPr>
        <w:t>a.</w:t>
      </w:r>
      <w:r>
        <w:rPr>
          <w:rFonts w:ascii="Times New Roman" w:hAnsi="Times New Roman"/>
          <w:b/>
          <w:sz w:val="24"/>
          <w:szCs w:val="24"/>
        </w:rPr>
        <w:tab/>
      </w:r>
      <w:r w:rsidR="000514C0" w:rsidRPr="00E34F76">
        <w:rPr>
          <w:rFonts w:ascii="Times New Roman" w:hAnsi="Times New Roman"/>
          <w:sz w:val="24"/>
          <w:szCs w:val="24"/>
        </w:rPr>
        <w:t xml:space="preserve">By executing this Agreement, </w:t>
      </w:r>
      <w:r>
        <w:rPr>
          <w:rFonts w:ascii="Times New Roman" w:hAnsi="Times New Roman"/>
          <w:sz w:val="24"/>
          <w:szCs w:val="24"/>
        </w:rPr>
        <w:t>Participant</w:t>
      </w:r>
      <w:r w:rsidR="000514C0" w:rsidRPr="00E34F76">
        <w:rPr>
          <w:rFonts w:ascii="Times New Roman" w:hAnsi="Times New Roman"/>
          <w:sz w:val="24"/>
          <w:szCs w:val="24"/>
        </w:rPr>
        <w:t xml:space="preserve"> agrees that EHP may use any or all of the data</w:t>
      </w:r>
      <w:r w:rsidR="00E34F76">
        <w:rPr>
          <w:rFonts w:ascii="Times New Roman" w:hAnsi="Times New Roman"/>
          <w:sz w:val="24"/>
          <w:szCs w:val="24"/>
        </w:rPr>
        <w:t xml:space="preserve"> </w:t>
      </w:r>
      <w:r w:rsidR="00E34F76" w:rsidRPr="00E34F76">
        <w:rPr>
          <w:rFonts w:ascii="Times New Roman" w:hAnsi="Times New Roman"/>
          <w:sz w:val="24"/>
          <w:szCs w:val="24"/>
        </w:rPr>
        <w:t>contained in the eMOLST application for research pur</w:t>
      </w:r>
      <w:r w:rsidR="00E34F76">
        <w:rPr>
          <w:rFonts w:ascii="Times New Roman" w:hAnsi="Times New Roman"/>
          <w:sz w:val="24"/>
          <w:szCs w:val="24"/>
        </w:rPr>
        <w:t xml:space="preserve">poses so long as such data is de-identified in accordance with the </w:t>
      </w:r>
      <w:r w:rsidR="00E34F76" w:rsidRPr="00E34F76">
        <w:rPr>
          <w:rFonts w:ascii="Times New Roman" w:hAnsi="Times New Roman"/>
          <w:sz w:val="24"/>
          <w:szCs w:val="24"/>
        </w:rPr>
        <w:t xml:space="preserve">Health Insurance Portability and Accountability Act of 1996 </w:t>
      </w:r>
      <w:r w:rsidR="00E34F76">
        <w:rPr>
          <w:rFonts w:ascii="Times New Roman" w:hAnsi="Times New Roman"/>
          <w:sz w:val="24"/>
          <w:szCs w:val="24"/>
        </w:rPr>
        <w:t>privacy regulations</w:t>
      </w:r>
      <w:r w:rsidR="00403997">
        <w:rPr>
          <w:rFonts w:ascii="Times New Roman" w:hAnsi="Times New Roman"/>
          <w:sz w:val="24"/>
          <w:szCs w:val="24"/>
        </w:rPr>
        <w:t>.</w:t>
      </w:r>
      <w:r w:rsidR="000514C0" w:rsidRPr="00E34F76">
        <w:rPr>
          <w:rFonts w:ascii="Times New Roman" w:hAnsi="Times New Roman"/>
          <w:sz w:val="24"/>
          <w:szCs w:val="24"/>
        </w:rPr>
        <w:t xml:space="preserve"> </w:t>
      </w:r>
    </w:p>
    <w:p w:rsidR="005852E4" w:rsidRDefault="005852E4" w:rsidP="00BE10C8">
      <w:pPr>
        <w:rPr>
          <w:rFonts w:ascii="Times New Roman" w:hAnsi="Times New Roman"/>
          <w:sz w:val="24"/>
          <w:szCs w:val="24"/>
        </w:rPr>
      </w:pPr>
    </w:p>
    <w:p w:rsidR="00403997" w:rsidRDefault="005852E4" w:rsidP="00403997">
      <w:pPr>
        <w:rPr>
          <w:rFonts w:ascii="Times New Roman" w:hAnsi="Times New Roman"/>
          <w:sz w:val="24"/>
          <w:szCs w:val="24"/>
        </w:rPr>
      </w:pPr>
      <w:r>
        <w:rPr>
          <w:rFonts w:ascii="Times New Roman" w:hAnsi="Times New Roman"/>
          <w:sz w:val="24"/>
          <w:szCs w:val="24"/>
        </w:rPr>
        <w:lastRenderedPageBreak/>
        <w:tab/>
        <w:t>b.</w:t>
      </w:r>
      <w:r>
        <w:rPr>
          <w:rFonts w:ascii="Times New Roman" w:hAnsi="Times New Roman"/>
          <w:sz w:val="24"/>
          <w:szCs w:val="24"/>
        </w:rPr>
        <w:tab/>
        <w:t xml:space="preserve">EHP grants to </w:t>
      </w:r>
      <w:r w:rsidR="00403997">
        <w:rPr>
          <w:rFonts w:ascii="Times New Roman" w:hAnsi="Times New Roman"/>
          <w:sz w:val="24"/>
          <w:szCs w:val="24"/>
        </w:rPr>
        <w:t xml:space="preserve">Participant the right to use only de-identified data, as that term is described in the </w:t>
      </w:r>
      <w:r w:rsidR="00403997" w:rsidRPr="00E34F76">
        <w:rPr>
          <w:rFonts w:ascii="Times New Roman" w:hAnsi="Times New Roman"/>
          <w:sz w:val="24"/>
          <w:szCs w:val="24"/>
        </w:rPr>
        <w:t xml:space="preserve">Health Insurance Portability and Accountability Act of 1996 </w:t>
      </w:r>
      <w:r w:rsidR="00403997">
        <w:rPr>
          <w:rFonts w:ascii="Times New Roman" w:hAnsi="Times New Roman"/>
          <w:sz w:val="24"/>
          <w:szCs w:val="24"/>
        </w:rPr>
        <w:t>privacy regulations</w:t>
      </w:r>
      <w:r w:rsidR="00403997" w:rsidRPr="00E34F76">
        <w:rPr>
          <w:rFonts w:ascii="Times New Roman" w:hAnsi="Times New Roman"/>
          <w:sz w:val="24"/>
          <w:szCs w:val="24"/>
        </w:rPr>
        <w:t xml:space="preserve">, </w:t>
      </w:r>
      <w:r w:rsidR="00403997">
        <w:rPr>
          <w:rFonts w:ascii="Times New Roman" w:hAnsi="Times New Roman"/>
          <w:sz w:val="24"/>
          <w:szCs w:val="24"/>
        </w:rPr>
        <w:t xml:space="preserve">for Participant’s own quality improvement activities.  Participant may not sell or otherwise profit from any data contained in the eMOLST application whether or not such data has been de-identified.  </w:t>
      </w:r>
    </w:p>
    <w:p w:rsidR="00D21007" w:rsidRDefault="00D21007" w:rsidP="00403997">
      <w:pPr>
        <w:rPr>
          <w:rFonts w:ascii="Times New Roman" w:hAnsi="Times New Roman"/>
          <w:sz w:val="24"/>
          <w:szCs w:val="24"/>
        </w:rPr>
      </w:pPr>
    </w:p>
    <w:p w:rsidR="00D21007" w:rsidRDefault="00D21007" w:rsidP="00403997">
      <w:pPr>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r w:rsidR="00E743C7">
        <w:rPr>
          <w:rFonts w:ascii="Times New Roman" w:hAnsi="Times New Roman"/>
          <w:sz w:val="24"/>
          <w:szCs w:val="24"/>
        </w:rPr>
        <w:t>C</w:t>
      </w:r>
      <w:r>
        <w:rPr>
          <w:rFonts w:ascii="Times New Roman" w:hAnsi="Times New Roman"/>
          <w:sz w:val="24"/>
          <w:szCs w:val="24"/>
        </w:rPr>
        <w:t xml:space="preserve">ompleted eMOLST forms will be made available for viewing through regional health information organizations (“RHIOs”) in accordance with applicable laws, regulations and policy guidance.   </w:t>
      </w:r>
    </w:p>
    <w:p w:rsidR="00823339" w:rsidRPr="00E34F76" w:rsidRDefault="00823339" w:rsidP="001E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 w:val="24"/>
          <w:szCs w:val="24"/>
        </w:rPr>
      </w:pPr>
    </w:p>
    <w:p w:rsidR="00823339" w:rsidRPr="00D60316" w:rsidRDefault="00823339" w:rsidP="001E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4"/>
          <w:szCs w:val="24"/>
        </w:rPr>
      </w:pPr>
      <w:r w:rsidRPr="00D60316">
        <w:rPr>
          <w:rFonts w:ascii="Times New Roman" w:hAnsi="Times New Roman"/>
          <w:b/>
          <w:sz w:val="24"/>
          <w:szCs w:val="24"/>
        </w:rPr>
        <w:t xml:space="preserve">Section </w:t>
      </w:r>
      <w:r w:rsidR="001C2164">
        <w:rPr>
          <w:rFonts w:ascii="Times New Roman" w:hAnsi="Times New Roman"/>
          <w:b/>
          <w:sz w:val="24"/>
          <w:szCs w:val="24"/>
        </w:rPr>
        <w:t>5</w:t>
      </w:r>
      <w:r w:rsidRPr="00D60316">
        <w:rPr>
          <w:rFonts w:ascii="Times New Roman" w:hAnsi="Times New Roman"/>
          <w:b/>
          <w:sz w:val="24"/>
          <w:szCs w:val="24"/>
        </w:rPr>
        <w:t xml:space="preserve"> – </w:t>
      </w:r>
      <w:r w:rsidR="00DD4BC8" w:rsidRPr="00D60316">
        <w:rPr>
          <w:rFonts w:ascii="Times New Roman" w:hAnsi="Times New Roman"/>
          <w:b/>
          <w:sz w:val="24"/>
          <w:szCs w:val="24"/>
        </w:rPr>
        <w:t>Compliance with Laws and Regulations</w:t>
      </w:r>
    </w:p>
    <w:p w:rsidR="00DD4BC8" w:rsidRPr="00AF058E" w:rsidRDefault="001C2164" w:rsidP="001E5D4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b/>
          <w:sz w:val="24"/>
          <w:szCs w:val="24"/>
        </w:rPr>
        <w:t>5</w:t>
      </w:r>
      <w:r w:rsidR="00DD4BC8" w:rsidRPr="00D60316">
        <w:rPr>
          <w:rFonts w:ascii="Times New Roman" w:hAnsi="Times New Roman"/>
          <w:b/>
          <w:sz w:val="24"/>
          <w:szCs w:val="24"/>
        </w:rPr>
        <w:t>.1</w:t>
      </w:r>
      <w:r w:rsidR="00DD4BC8" w:rsidRPr="00D60316">
        <w:rPr>
          <w:rFonts w:ascii="Times New Roman" w:hAnsi="Times New Roman"/>
          <w:b/>
          <w:sz w:val="24"/>
          <w:szCs w:val="24"/>
        </w:rPr>
        <w:tab/>
      </w:r>
      <w:r w:rsidR="00DD4BC8" w:rsidRPr="00D60316">
        <w:rPr>
          <w:rFonts w:ascii="Times New Roman" w:hAnsi="Times New Roman"/>
          <w:sz w:val="24"/>
          <w:szCs w:val="24"/>
        </w:rPr>
        <w:t>Each party agrees that it will comply with all applicable laws and regulations pertaining to the eMOLST application including</w:t>
      </w:r>
      <w:r w:rsidR="00D321BD">
        <w:rPr>
          <w:rFonts w:ascii="Times New Roman" w:hAnsi="Times New Roman"/>
          <w:sz w:val="24"/>
          <w:szCs w:val="24"/>
        </w:rPr>
        <w:t xml:space="preserve"> but not limited to</w:t>
      </w:r>
      <w:r w:rsidR="00DD4BC8" w:rsidRPr="00D60316">
        <w:rPr>
          <w:rFonts w:ascii="Times New Roman" w:hAnsi="Times New Roman"/>
          <w:sz w:val="24"/>
          <w:szCs w:val="24"/>
        </w:rPr>
        <w:t xml:space="preserve"> in the case of </w:t>
      </w:r>
      <w:r w:rsidR="005852E4">
        <w:rPr>
          <w:rFonts w:ascii="Times New Roman" w:hAnsi="Times New Roman"/>
          <w:sz w:val="24"/>
          <w:szCs w:val="24"/>
        </w:rPr>
        <w:t>Participant</w:t>
      </w:r>
      <w:r w:rsidR="00DD4BC8" w:rsidRPr="00D60316">
        <w:rPr>
          <w:rFonts w:ascii="Times New Roman" w:hAnsi="Times New Roman"/>
          <w:sz w:val="24"/>
          <w:szCs w:val="24"/>
        </w:rPr>
        <w:t xml:space="preserve">, obtaining any necessary patient </w:t>
      </w:r>
      <w:r w:rsidR="00DD4BC8" w:rsidRPr="00AF058E">
        <w:rPr>
          <w:rFonts w:ascii="Times New Roman" w:hAnsi="Times New Roman"/>
          <w:sz w:val="24"/>
          <w:szCs w:val="24"/>
        </w:rPr>
        <w:t>authorizations that may be required in order to use the eMOLST application.</w:t>
      </w:r>
    </w:p>
    <w:p w:rsidR="00DD4BC8" w:rsidRDefault="00DD4BC8" w:rsidP="001E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 w:val="24"/>
          <w:szCs w:val="24"/>
        </w:rPr>
      </w:pPr>
    </w:p>
    <w:p w:rsidR="00286872" w:rsidRDefault="00823339" w:rsidP="001E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4"/>
          <w:szCs w:val="24"/>
        </w:rPr>
      </w:pPr>
      <w:r w:rsidRPr="00AF058E">
        <w:rPr>
          <w:rFonts w:ascii="Times New Roman" w:hAnsi="Times New Roman"/>
          <w:b/>
          <w:sz w:val="24"/>
          <w:szCs w:val="24"/>
        </w:rPr>
        <w:t xml:space="preserve">Section </w:t>
      </w:r>
      <w:r w:rsidR="001C2164">
        <w:rPr>
          <w:rFonts w:ascii="Times New Roman" w:hAnsi="Times New Roman"/>
          <w:b/>
          <w:sz w:val="24"/>
          <w:szCs w:val="24"/>
        </w:rPr>
        <w:t>6</w:t>
      </w:r>
      <w:r w:rsidRPr="00AF058E">
        <w:rPr>
          <w:rFonts w:ascii="Times New Roman" w:hAnsi="Times New Roman"/>
          <w:b/>
          <w:sz w:val="24"/>
          <w:szCs w:val="24"/>
        </w:rPr>
        <w:t xml:space="preserve"> – Confidentiality</w:t>
      </w:r>
    </w:p>
    <w:p w:rsidR="00286872" w:rsidRDefault="001C2164" w:rsidP="001E5D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Pr>
          <w:rFonts w:ascii="Times New Roman" w:hAnsi="Times New Roman"/>
          <w:b/>
          <w:sz w:val="24"/>
          <w:szCs w:val="24"/>
        </w:rPr>
        <w:t>6</w:t>
      </w:r>
      <w:r w:rsidR="00C846AA" w:rsidRPr="00AF058E">
        <w:rPr>
          <w:rFonts w:ascii="Times New Roman" w:hAnsi="Times New Roman"/>
          <w:b/>
          <w:sz w:val="24"/>
          <w:szCs w:val="24"/>
        </w:rPr>
        <w:t>.1</w:t>
      </w:r>
      <w:r w:rsidR="00C846AA" w:rsidRPr="00AF058E">
        <w:rPr>
          <w:rFonts w:ascii="Times New Roman" w:hAnsi="Times New Roman"/>
          <w:sz w:val="24"/>
          <w:szCs w:val="24"/>
        </w:rPr>
        <w:tab/>
        <w:t xml:space="preserve">For purposes of this Agreement, the term “Trade Secrets” shall mean the proprietary, </w:t>
      </w:r>
    </w:p>
    <w:p w:rsidR="00C846AA" w:rsidRPr="00286872" w:rsidRDefault="00C846AA" w:rsidP="001E5D4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r w:rsidRPr="00AF058E">
        <w:rPr>
          <w:rFonts w:ascii="Times New Roman" w:hAnsi="Times New Roman"/>
          <w:sz w:val="24"/>
          <w:szCs w:val="24"/>
        </w:rPr>
        <w:t xml:space="preserve">confidential information and materials of either party.   Each party acknowledges that the other’s Trade Secrets are valuable property rights and are entitled to any and all protection afforded trade secrets and confidential information under applicable law.  The following provisions shall apply to Trade Secrets.  </w:t>
      </w:r>
    </w:p>
    <w:p w:rsidR="00286872" w:rsidRPr="00AF058E" w:rsidRDefault="00286872" w:rsidP="002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p>
    <w:p w:rsidR="00C846AA" w:rsidRDefault="00C846AA" w:rsidP="002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sidRPr="00AF058E">
        <w:rPr>
          <w:rFonts w:ascii="Times New Roman" w:hAnsi="Times New Roman"/>
          <w:sz w:val="24"/>
          <w:szCs w:val="24"/>
        </w:rPr>
        <w:t>a.</w:t>
      </w:r>
      <w:r w:rsidRPr="00AF058E">
        <w:rPr>
          <w:rFonts w:ascii="Times New Roman" w:hAnsi="Times New Roman"/>
          <w:sz w:val="24"/>
          <w:szCs w:val="24"/>
        </w:rPr>
        <w:tab/>
      </w:r>
      <w:r w:rsidRPr="00AF058E">
        <w:rPr>
          <w:rFonts w:ascii="Times New Roman" w:hAnsi="Times New Roman"/>
          <w:sz w:val="24"/>
          <w:szCs w:val="24"/>
          <w:u w:val="single"/>
        </w:rPr>
        <w:t>Grant of Usage for Particular Purpose</w:t>
      </w:r>
      <w:r w:rsidRPr="00AF058E">
        <w:rPr>
          <w:rFonts w:ascii="Times New Roman" w:hAnsi="Times New Roman"/>
          <w:sz w:val="24"/>
          <w:szCs w:val="24"/>
        </w:rPr>
        <w:t>.  Each party grants to the other the right to use the</w:t>
      </w:r>
      <w:r w:rsidR="001E5D4D">
        <w:rPr>
          <w:rFonts w:ascii="Times New Roman" w:hAnsi="Times New Roman"/>
          <w:sz w:val="24"/>
          <w:szCs w:val="24"/>
        </w:rPr>
        <w:t>ir</w:t>
      </w:r>
      <w:r w:rsidRPr="00AF058E">
        <w:rPr>
          <w:rFonts w:ascii="Times New Roman" w:hAnsi="Times New Roman"/>
          <w:sz w:val="24"/>
          <w:szCs w:val="24"/>
        </w:rPr>
        <w:t xml:space="preserve"> Trade Secrets only in connection with the implementation of this Agreement and the eMOLST application.  Each party shall take all reasonable steps to ensure that neither it, nor any of its subsidiaries, divisions, employees, affiliates, agents, or representatives, uses a Trade Secret of the other party for any other purpose, either during or after the term of this Agreement or any renewal term.</w:t>
      </w:r>
    </w:p>
    <w:p w:rsidR="00286872" w:rsidRPr="00AF058E" w:rsidRDefault="00286872" w:rsidP="002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p>
    <w:p w:rsidR="00AF058E" w:rsidRDefault="00C846AA" w:rsidP="002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sidRPr="00AF058E">
        <w:rPr>
          <w:rFonts w:ascii="Times New Roman" w:hAnsi="Times New Roman"/>
          <w:sz w:val="24"/>
          <w:szCs w:val="24"/>
        </w:rPr>
        <w:t>b.</w:t>
      </w:r>
      <w:r w:rsidRPr="00AF058E">
        <w:rPr>
          <w:rFonts w:ascii="Times New Roman" w:hAnsi="Times New Roman"/>
          <w:sz w:val="24"/>
          <w:szCs w:val="24"/>
        </w:rPr>
        <w:tab/>
      </w:r>
      <w:r w:rsidRPr="00AF058E">
        <w:rPr>
          <w:rFonts w:ascii="Times New Roman" w:hAnsi="Times New Roman"/>
          <w:sz w:val="24"/>
          <w:szCs w:val="24"/>
          <w:u w:val="single"/>
        </w:rPr>
        <w:t>Nondisclosure</w:t>
      </w:r>
      <w:r w:rsidRPr="00AF058E">
        <w:rPr>
          <w:rFonts w:ascii="Times New Roman" w:hAnsi="Times New Roman"/>
          <w:sz w:val="24"/>
          <w:szCs w:val="24"/>
        </w:rPr>
        <w:t>.  Neither party shall disseminate or disclose any Trade Secret of the other party to any person or organization without the express written consent of the owner of the Trade Secret, except:  (A) to employees, agents, or representatives with a reasonable need to have access to the Trade Secret; or (B) to a third party, if required by law, order, decree, subpoena, or other judicial process issued by a court, governmental agency, body, or tribunal.  In the event that a party is required to disclose the other party’s Trade Secret pursuant to (B) above, the disclosing party shall notify the other party prior to making the disclosure.  Each party shall provide the same level of protection for the other party’s Trade Secrets as it would for its own Trade Secrets.  This means, at a minimum, that each party shall take all reasonable steps to protect the confidentiality of the other party’s Trade Secrets.</w:t>
      </w:r>
    </w:p>
    <w:p w:rsidR="00286872" w:rsidRDefault="002D7BA7" w:rsidP="002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br w:type="page"/>
      </w:r>
    </w:p>
    <w:p w:rsidR="00C846AA" w:rsidRPr="00AF058E" w:rsidRDefault="00AF058E" w:rsidP="002868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Pr>
          <w:rFonts w:ascii="Times New Roman" w:hAnsi="Times New Roman"/>
          <w:sz w:val="24"/>
          <w:szCs w:val="24"/>
        </w:rPr>
        <w:lastRenderedPageBreak/>
        <w:t>c.</w:t>
      </w:r>
      <w:r>
        <w:rPr>
          <w:rFonts w:ascii="Times New Roman" w:hAnsi="Times New Roman"/>
          <w:sz w:val="24"/>
          <w:szCs w:val="24"/>
        </w:rPr>
        <w:tab/>
      </w:r>
      <w:r w:rsidR="00C846AA" w:rsidRPr="00AF058E">
        <w:rPr>
          <w:rFonts w:ascii="Times New Roman" w:hAnsi="Times New Roman"/>
          <w:sz w:val="24"/>
          <w:szCs w:val="24"/>
          <w:u w:val="single"/>
        </w:rPr>
        <w:t>Injunction as Remedy for Breach</w:t>
      </w:r>
      <w:r w:rsidR="00C846AA" w:rsidRPr="00AF058E">
        <w:rPr>
          <w:rFonts w:ascii="Times New Roman" w:hAnsi="Times New Roman"/>
          <w:sz w:val="24"/>
          <w:szCs w:val="24"/>
        </w:rPr>
        <w:t xml:space="preserve">.  Each party acknowledges that the other party may be irreparably injured upon the occurrence of a breach of this </w:t>
      </w:r>
      <w:r>
        <w:rPr>
          <w:rFonts w:ascii="Times New Roman" w:hAnsi="Times New Roman"/>
          <w:sz w:val="24"/>
          <w:szCs w:val="24"/>
        </w:rPr>
        <w:t>paragraph 6</w:t>
      </w:r>
      <w:r w:rsidR="00C846AA" w:rsidRPr="00AF058E">
        <w:rPr>
          <w:rFonts w:ascii="Times New Roman" w:hAnsi="Times New Roman"/>
          <w:sz w:val="24"/>
          <w:szCs w:val="24"/>
        </w:rPr>
        <w:t xml:space="preserve"> of this Agreement.  In the event of a breach or threatened breach of </w:t>
      </w:r>
      <w:r>
        <w:rPr>
          <w:rFonts w:ascii="Times New Roman" w:hAnsi="Times New Roman"/>
          <w:sz w:val="24"/>
          <w:szCs w:val="24"/>
        </w:rPr>
        <w:t>paragraph 6</w:t>
      </w:r>
      <w:r w:rsidR="00C846AA" w:rsidRPr="00AF058E">
        <w:rPr>
          <w:rFonts w:ascii="Times New Roman" w:hAnsi="Times New Roman"/>
          <w:sz w:val="24"/>
          <w:szCs w:val="24"/>
        </w:rPr>
        <w:t>. of this Agreement, the owner of the Trade Secret that is the subject of the breach or threatened breach shall be entitled to a temporary injunction or restraining order prohibiting the other party from committing or continuing to commit the breach, without proof of actual damage by the owner of the Trade Secret.</w:t>
      </w:r>
    </w:p>
    <w:p w:rsidR="008B7EB8" w:rsidRDefault="008B7EB8" w:rsidP="008B7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p>
    <w:p w:rsidR="00146748" w:rsidRPr="006C016F" w:rsidRDefault="00146748" w:rsidP="006C0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4"/>
          <w:szCs w:val="24"/>
        </w:rPr>
      </w:pPr>
      <w:r w:rsidRPr="006C016F">
        <w:rPr>
          <w:rFonts w:ascii="Times New Roman" w:hAnsi="Times New Roman"/>
          <w:b/>
          <w:sz w:val="24"/>
          <w:szCs w:val="24"/>
        </w:rPr>
        <w:t xml:space="preserve">Section </w:t>
      </w:r>
      <w:r w:rsidR="001C2164">
        <w:rPr>
          <w:rFonts w:ascii="Times New Roman" w:hAnsi="Times New Roman"/>
          <w:b/>
          <w:sz w:val="24"/>
          <w:szCs w:val="24"/>
        </w:rPr>
        <w:t>7</w:t>
      </w:r>
      <w:r w:rsidRPr="006C016F">
        <w:rPr>
          <w:rFonts w:ascii="Times New Roman" w:hAnsi="Times New Roman"/>
          <w:b/>
          <w:sz w:val="24"/>
          <w:szCs w:val="24"/>
        </w:rPr>
        <w:t xml:space="preserve"> – Right of Title</w:t>
      </w:r>
    </w:p>
    <w:p w:rsidR="006C016F" w:rsidRDefault="001C2164" w:rsidP="006C01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sidRPr="001C2164">
        <w:rPr>
          <w:rFonts w:ascii="Times New Roman" w:hAnsi="Times New Roman"/>
          <w:b/>
          <w:sz w:val="24"/>
          <w:szCs w:val="24"/>
        </w:rPr>
        <w:t>7</w:t>
      </w:r>
      <w:r w:rsidR="00146748" w:rsidRPr="001C2164">
        <w:rPr>
          <w:rFonts w:ascii="Times New Roman" w:hAnsi="Times New Roman"/>
          <w:b/>
          <w:sz w:val="24"/>
          <w:szCs w:val="24"/>
        </w:rPr>
        <w:t>.1</w:t>
      </w:r>
      <w:r w:rsidR="00146748">
        <w:rPr>
          <w:rFonts w:ascii="Times New Roman" w:hAnsi="Times New Roman"/>
          <w:sz w:val="24"/>
          <w:szCs w:val="24"/>
        </w:rPr>
        <w:tab/>
        <w:t>EHP represents and warrants that it is the sole owner of</w:t>
      </w:r>
      <w:r w:rsidR="006C016F">
        <w:rPr>
          <w:rFonts w:ascii="Times New Roman" w:hAnsi="Times New Roman"/>
          <w:sz w:val="24"/>
          <w:szCs w:val="24"/>
        </w:rPr>
        <w:t xml:space="preserve"> the eMOLST program and that it</w:t>
      </w:r>
    </w:p>
    <w:p w:rsidR="00146748" w:rsidRDefault="00146748" w:rsidP="006C01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 xml:space="preserve">has the full power and authority to grant the rights described herein.  If the eMOLST </w:t>
      </w:r>
      <w:r w:rsidR="006C016F">
        <w:rPr>
          <w:rFonts w:ascii="Times New Roman" w:hAnsi="Times New Roman"/>
          <w:sz w:val="24"/>
          <w:szCs w:val="24"/>
        </w:rPr>
        <w:t>application</w:t>
      </w:r>
      <w:r>
        <w:rPr>
          <w:rFonts w:ascii="Times New Roman" w:hAnsi="Times New Roman"/>
          <w:sz w:val="24"/>
          <w:szCs w:val="24"/>
        </w:rPr>
        <w:t xml:space="preserve"> is held by a court of competent jurisdiction to constitute infringement, and its use is enjoined, EHP shall, at its</w:t>
      </w:r>
      <w:r w:rsidR="006C016F">
        <w:rPr>
          <w:rFonts w:ascii="Times New Roman" w:hAnsi="Times New Roman"/>
          <w:sz w:val="24"/>
          <w:szCs w:val="24"/>
        </w:rPr>
        <w:t xml:space="preserve"> option</w:t>
      </w:r>
      <w:r>
        <w:rPr>
          <w:rFonts w:ascii="Times New Roman" w:hAnsi="Times New Roman"/>
          <w:sz w:val="24"/>
          <w:szCs w:val="24"/>
        </w:rPr>
        <w:t>, either promptly procure the right for continued use of the eMOLST application</w:t>
      </w:r>
      <w:r w:rsidR="006C016F">
        <w:rPr>
          <w:rFonts w:ascii="Times New Roman" w:hAnsi="Times New Roman"/>
          <w:sz w:val="24"/>
          <w:szCs w:val="24"/>
        </w:rPr>
        <w:t xml:space="preserve"> by Participant</w:t>
      </w:r>
      <w:r>
        <w:rPr>
          <w:rFonts w:ascii="Times New Roman" w:hAnsi="Times New Roman"/>
          <w:sz w:val="24"/>
          <w:szCs w:val="24"/>
        </w:rPr>
        <w:t xml:space="preserve"> or, if the performance thereof will not be materially adversely affected</w:t>
      </w:r>
      <w:r w:rsidR="006C016F">
        <w:rPr>
          <w:rFonts w:ascii="Times New Roman" w:hAnsi="Times New Roman"/>
          <w:sz w:val="24"/>
          <w:szCs w:val="24"/>
        </w:rPr>
        <w:t>,</w:t>
      </w:r>
      <w:r>
        <w:rPr>
          <w:rFonts w:ascii="Times New Roman" w:hAnsi="Times New Roman"/>
          <w:sz w:val="24"/>
          <w:szCs w:val="24"/>
        </w:rPr>
        <w:t xml:space="preserve"> promptly replace or modify the </w:t>
      </w:r>
      <w:r w:rsidR="006C016F">
        <w:rPr>
          <w:rFonts w:ascii="Times New Roman" w:hAnsi="Times New Roman"/>
          <w:sz w:val="24"/>
          <w:szCs w:val="24"/>
        </w:rPr>
        <w:t xml:space="preserve">eMOLST </w:t>
      </w:r>
      <w:r>
        <w:rPr>
          <w:rFonts w:ascii="Times New Roman" w:hAnsi="Times New Roman"/>
          <w:sz w:val="24"/>
          <w:szCs w:val="24"/>
        </w:rPr>
        <w:t xml:space="preserve">application such </w:t>
      </w:r>
      <w:r w:rsidR="006C016F">
        <w:rPr>
          <w:rFonts w:ascii="Times New Roman" w:hAnsi="Times New Roman"/>
          <w:sz w:val="24"/>
          <w:szCs w:val="24"/>
        </w:rPr>
        <w:t xml:space="preserve">that </w:t>
      </w:r>
      <w:r>
        <w:rPr>
          <w:rFonts w:ascii="Times New Roman" w:hAnsi="Times New Roman"/>
          <w:sz w:val="24"/>
          <w:szCs w:val="24"/>
        </w:rPr>
        <w:t>it becomes noninfringing.  The foregoing is Participant’s sole r</w:t>
      </w:r>
      <w:r w:rsidR="006C016F">
        <w:rPr>
          <w:rFonts w:ascii="Times New Roman" w:hAnsi="Times New Roman"/>
          <w:sz w:val="24"/>
          <w:szCs w:val="24"/>
        </w:rPr>
        <w:t xml:space="preserve">emedy </w:t>
      </w:r>
      <w:r w:rsidR="001E55C7">
        <w:rPr>
          <w:rFonts w:ascii="Times New Roman" w:hAnsi="Times New Roman"/>
          <w:sz w:val="24"/>
          <w:szCs w:val="24"/>
        </w:rPr>
        <w:t xml:space="preserve">and </w:t>
      </w:r>
      <w:r w:rsidR="006C016F">
        <w:rPr>
          <w:rFonts w:ascii="Times New Roman" w:hAnsi="Times New Roman"/>
          <w:sz w:val="24"/>
          <w:szCs w:val="24"/>
        </w:rPr>
        <w:t>EHP’s sole liability for breach of this Section 8.</w:t>
      </w:r>
    </w:p>
    <w:p w:rsidR="006C016F" w:rsidRDefault="006C016F" w:rsidP="006C01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p>
    <w:p w:rsidR="00823339" w:rsidRPr="00881EB6" w:rsidRDefault="00EF5D4E" w:rsidP="008B7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4"/>
          <w:szCs w:val="24"/>
        </w:rPr>
      </w:pPr>
      <w:r w:rsidRPr="00881EB6">
        <w:rPr>
          <w:rFonts w:ascii="Times New Roman" w:hAnsi="Times New Roman"/>
          <w:b/>
          <w:sz w:val="24"/>
          <w:szCs w:val="24"/>
        </w:rPr>
        <w:t xml:space="preserve">Section </w:t>
      </w:r>
      <w:r w:rsidR="001C2164">
        <w:rPr>
          <w:rFonts w:ascii="Times New Roman" w:hAnsi="Times New Roman"/>
          <w:b/>
          <w:sz w:val="24"/>
          <w:szCs w:val="24"/>
        </w:rPr>
        <w:t>8</w:t>
      </w:r>
      <w:r w:rsidRPr="00881EB6">
        <w:rPr>
          <w:rFonts w:ascii="Times New Roman" w:hAnsi="Times New Roman"/>
          <w:b/>
          <w:sz w:val="24"/>
          <w:szCs w:val="24"/>
        </w:rPr>
        <w:t xml:space="preserve"> – Limitation of Liability</w:t>
      </w:r>
    </w:p>
    <w:p w:rsidR="00EF5D4E" w:rsidRPr="00881EB6" w:rsidRDefault="001C2164" w:rsidP="006C016F">
      <w:pPr>
        <w:tabs>
          <w:tab w:val="left" w:pos="0"/>
          <w:tab w:val="left" w:pos="7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b/>
          <w:sz w:val="24"/>
          <w:szCs w:val="24"/>
        </w:rPr>
        <w:t>8</w:t>
      </w:r>
      <w:r w:rsidR="00EF5D4E" w:rsidRPr="00881EB6">
        <w:rPr>
          <w:rFonts w:ascii="Times New Roman" w:hAnsi="Times New Roman"/>
          <w:b/>
          <w:sz w:val="24"/>
          <w:szCs w:val="24"/>
        </w:rPr>
        <w:t>.1</w:t>
      </w:r>
      <w:r w:rsidR="006C016F">
        <w:rPr>
          <w:rFonts w:ascii="Times New Roman" w:hAnsi="Times New Roman"/>
          <w:b/>
          <w:sz w:val="24"/>
          <w:szCs w:val="24"/>
        </w:rPr>
        <w:tab/>
      </w:r>
      <w:r w:rsidR="00EF5D4E" w:rsidRPr="00881EB6">
        <w:rPr>
          <w:rFonts w:ascii="Times New Roman" w:hAnsi="Times New Roman"/>
          <w:sz w:val="24"/>
          <w:szCs w:val="24"/>
        </w:rPr>
        <w:t xml:space="preserve">Except with respect to the confidentiality obligations set forth in Section </w:t>
      </w:r>
      <w:r>
        <w:rPr>
          <w:rFonts w:ascii="Times New Roman" w:hAnsi="Times New Roman"/>
          <w:sz w:val="24"/>
          <w:szCs w:val="24"/>
        </w:rPr>
        <w:t>7</w:t>
      </w:r>
      <w:r w:rsidR="006C016F">
        <w:rPr>
          <w:rFonts w:ascii="Times New Roman" w:hAnsi="Times New Roman"/>
          <w:sz w:val="24"/>
          <w:szCs w:val="24"/>
        </w:rPr>
        <w:t xml:space="preserve"> and the limitations in Section </w:t>
      </w:r>
      <w:r>
        <w:rPr>
          <w:rFonts w:ascii="Times New Roman" w:hAnsi="Times New Roman"/>
          <w:sz w:val="24"/>
          <w:szCs w:val="24"/>
        </w:rPr>
        <w:t>7</w:t>
      </w:r>
      <w:r w:rsidR="00EF5D4E" w:rsidRPr="00881EB6">
        <w:rPr>
          <w:rFonts w:ascii="Times New Roman" w:hAnsi="Times New Roman"/>
          <w:sz w:val="24"/>
          <w:szCs w:val="24"/>
        </w:rPr>
        <w:t>, in</w:t>
      </w:r>
      <w:r w:rsidR="00254892" w:rsidRPr="00881EB6">
        <w:rPr>
          <w:rFonts w:ascii="Times New Roman" w:hAnsi="Times New Roman"/>
          <w:sz w:val="24"/>
          <w:szCs w:val="24"/>
        </w:rPr>
        <w:t xml:space="preserve"> no event</w:t>
      </w:r>
      <w:r w:rsidR="006C016F">
        <w:rPr>
          <w:rFonts w:ascii="Times New Roman" w:hAnsi="Times New Roman"/>
          <w:sz w:val="24"/>
          <w:szCs w:val="24"/>
        </w:rPr>
        <w:t xml:space="preserve"> </w:t>
      </w:r>
      <w:r w:rsidR="00EF5D4E" w:rsidRPr="00881EB6">
        <w:rPr>
          <w:rFonts w:ascii="Times New Roman" w:hAnsi="Times New Roman"/>
          <w:sz w:val="24"/>
          <w:szCs w:val="24"/>
        </w:rPr>
        <w:t xml:space="preserve">shall </w:t>
      </w:r>
      <w:r w:rsidR="00F9211B">
        <w:rPr>
          <w:rFonts w:ascii="Times New Roman" w:hAnsi="Times New Roman"/>
          <w:sz w:val="24"/>
          <w:szCs w:val="24"/>
        </w:rPr>
        <w:t>a party</w:t>
      </w:r>
      <w:r w:rsidR="00EF5D4E" w:rsidRPr="00881EB6">
        <w:rPr>
          <w:rFonts w:ascii="Times New Roman" w:hAnsi="Times New Roman"/>
          <w:sz w:val="24"/>
          <w:szCs w:val="24"/>
        </w:rPr>
        <w:t xml:space="preserve">, its successors, assigns, </w:t>
      </w:r>
      <w:r w:rsidR="00254892" w:rsidRPr="00881EB6">
        <w:rPr>
          <w:rFonts w:ascii="Times New Roman" w:hAnsi="Times New Roman"/>
          <w:sz w:val="24"/>
          <w:szCs w:val="24"/>
        </w:rPr>
        <w:t xml:space="preserve">officers or directors be liable, </w:t>
      </w:r>
      <w:r w:rsidR="00EF5D4E" w:rsidRPr="00881EB6">
        <w:rPr>
          <w:rFonts w:ascii="Times New Roman" w:hAnsi="Times New Roman"/>
          <w:sz w:val="24"/>
          <w:szCs w:val="24"/>
        </w:rPr>
        <w:t>whether in contract, tort, negligence, o</w:t>
      </w:r>
      <w:r w:rsidR="008B7EB8">
        <w:rPr>
          <w:rFonts w:ascii="Times New Roman" w:hAnsi="Times New Roman"/>
          <w:sz w:val="24"/>
          <w:szCs w:val="24"/>
        </w:rPr>
        <w:t xml:space="preserve">r by statute or otherwise, </w:t>
      </w:r>
      <w:r w:rsidR="00EF5D4E" w:rsidRPr="00881EB6">
        <w:rPr>
          <w:rFonts w:ascii="Times New Roman" w:hAnsi="Times New Roman"/>
          <w:sz w:val="24"/>
          <w:szCs w:val="24"/>
        </w:rPr>
        <w:t xml:space="preserve">to </w:t>
      </w:r>
      <w:r w:rsidR="00F9211B">
        <w:rPr>
          <w:rFonts w:ascii="Times New Roman" w:hAnsi="Times New Roman"/>
          <w:sz w:val="24"/>
          <w:szCs w:val="24"/>
        </w:rPr>
        <w:t xml:space="preserve">the other </w:t>
      </w:r>
      <w:r w:rsidR="008B7EB8">
        <w:rPr>
          <w:rFonts w:ascii="Times New Roman" w:hAnsi="Times New Roman"/>
          <w:sz w:val="24"/>
          <w:szCs w:val="24"/>
        </w:rPr>
        <w:t xml:space="preserve">for any </w:t>
      </w:r>
      <w:r w:rsidR="00EF5D4E" w:rsidRPr="00881EB6">
        <w:rPr>
          <w:rFonts w:ascii="Times New Roman" w:hAnsi="Times New Roman"/>
          <w:sz w:val="24"/>
          <w:szCs w:val="24"/>
        </w:rPr>
        <w:t>direct, indirect, special, incidental consequential, exemplary or punitive loss, damages or expenses (including without limitation lost profits</w:t>
      </w:r>
      <w:r w:rsidR="00254892" w:rsidRPr="00881EB6">
        <w:rPr>
          <w:rFonts w:ascii="Times New Roman" w:hAnsi="Times New Roman"/>
          <w:sz w:val="24"/>
          <w:szCs w:val="24"/>
        </w:rPr>
        <w:t xml:space="preserve"> and/</w:t>
      </w:r>
      <w:r w:rsidR="00EF5D4E" w:rsidRPr="00881EB6">
        <w:rPr>
          <w:rFonts w:ascii="Times New Roman" w:hAnsi="Times New Roman"/>
          <w:sz w:val="24"/>
          <w:szCs w:val="24"/>
        </w:rPr>
        <w:t>or savings).</w:t>
      </w:r>
    </w:p>
    <w:p w:rsidR="00EF5D4E" w:rsidRPr="00881EB6" w:rsidRDefault="00EF5D4E" w:rsidP="001E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 w:val="24"/>
          <w:szCs w:val="24"/>
        </w:rPr>
      </w:pPr>
    </w:p>
    <w:p w:rsidR="008B7EB8" w:rsidRPr="00D321BD" w:rsidRDefault="008B7EB8" w:rsidP="001E5D4D">
      <w:pPr>
        <w:rPr>
          <w:rFonts w:ascii="Times New Roman" w:hAnsi="Times New Roman"/>
          <w:b/>
          <w:sz w:val="24"/>
          <w:szCs w:val="24"/>
        </w:rPr>
      </w:pPr>
      <w:r w:rsidRPr="00D321BD">
        <w:rPr>
          <w:rFonts w:ascii="Times New Roman" w:hAnsi="Times New Roman"/>
          <w:b/>
          <w:sz w:val="24"/>
          <w:szCs w:val="24"/>
        </w:rPr>
        <w:t xml:space="preserve">Section </w:t>
      </w:r>
      <w:r w:rsidR="001C2164">
        <w:rPr>
          <w:rFonts w:ascii="Times New Roman" w:hAnsi="Times New Roman"/>
          <w:b/>
          <w:sz w:val="24"/>
          <w:szCs w:val="24"/>
        </w:rPr>
        <w:t>9</w:t>
      </w:r>
      <w:r w:rsidRPr="00D321BD">
        <w:rPr>
          <w:rFonts w:ascii="Times New Roman" w:hAnsi="Times New Roman"/>
          <w:b/>
          <w:sz w:val="24"/>
          <w:szCs w:val="24"/>
        </w:rPr>
        <w:t xml:space="preserve"> – Disclaimer of Warranty</w:t>
      </w:r>
    </w:p>
    <w:p w:rsidR="008B7EB8" w:rsidRDefault="001C2164" w:rsidP="001E5D4D">
      <w:pPr>
        <w:rPr>
          <w:rFonts w:ascii="Times New Roman" w:hAnsi="Times New Roman"/>
          <w:sz w:val="24"/>
          <w:szCs w:val="24"/>
        </w:rPr>
      </w:pPr>
      <w:r>
        <w:rPr>
          <w:rFonts w:ascii="Times New Roman" w:hAnsi="Times New Roman"/>
          <w:b/>
          <w:sz w:val="24"/>
          <w:szCs w:val="24"/>
        </w:rPr>
        <w:t>9</w:t>
      </w:r>
      <w:r w:rsidR="008B7EB8" w:rsidRPr="00D321BD">
        <w:rPr>
          <w:rFonts w:ascii="Times New Roman" w:hAnsi="Times New Roman"/>
          <w:b/>
          <w:sz w:val="24"/>
          <w:szCs w:val="24"/>
        </w:rPr>
        <w:t>.1</w:t>
      </w:r>
      <w:r w:rsidR="008B7EB8">
        <w:rPr>
          <w:rFonts w:ascii="Times New Roman" w:hAnsi="Times New Roman"/>
          <w:sz w:val="24"/>
          <w:szCs w:val="24"/>
        </w:rPr>
        <w:tab/>
        <w:t xml:space="preserve">Except as expressly provided in this Agreement, EHP shall not be deemed to make or have made any representations or warranties of any kind or nature, either directly or indirectly or express or implied, either in fact or by operation of law, and EHP expressly disclaims all warranties of merchantability, design, non-infringement, operation or fitness for a particular purpose and all warranties arising from conduct, course of dealing or usage in trade.  </w:t>
      </w:r>
    </w:p>
    <w:p w:rsidR="001E5D4D" w:rsidRDefault="001E5D4D" w:rsidP="001E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 w:val="24"/>
          <w:szCs w:val="24"/>
        </w:rPr>
      </w:pPr>
    </w:p>
    <w:p w:rsidR="008E75D4" w:rsidRDefault="008E75D4" w:rsidP="001E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4"/>
          <w:szCs w:val="24"/>
        </w:rPr>
      </w:pPr>
      <w:r w:rsidRPr="00881EB6">
        <w:rPr>
          <w:rFonts w:ascii="Times New Roman" w:hAnsi="Times New Roman"/>
          <w:b/>
          <w:sz w:val="24"/>
          <w:szCs w:val="24"/>
        </w:rPr>
        <w:t xml:space="preserve">Section </w:t>
      </w:r>
      <w:r w:rsidR="006C016F">
        <w:rPr>
          <w:rFonts w:ascii="Times New Roman" w:hAnsi="Times New Roman"/>
          <w:b/>
          <w:sz w:val="24"/>
          <w:szCs w:val="24"/>
        </w:rPr>
        <w:t>1</w:t>
      </w:r>
      <w:r w:rsidR="001C2164">
        <w:rPr>
          <w:rFonts w:ascii="Times New Roman" w:hAnsi="Times New Roman"/>
          <w:b/>
          <w:sz w:val="24"/>
          <w:szCs w:val="24"/>
        </w:rPr>
        <w:t>0</w:t>
      </w:r>
      <w:r w:rsidRPr="00881EB6">
        <w:rPr>
          <w:rFonts w:ascii="Times New Roman" w:hAnsi="Times New Roman"/>
          <w:b/>
          <w:sz w:val="24"/>
          <w:szCs w:val="24"/>
        </w:rPr>
        <w:t xml:space="preserve"> – Unauthorized Access; Loss of Data</w:t>
      </w:r>
      <w:r w:rsidR="0094614C" w:rsidRPr="00881EB6">
        <w:rPr>
          <w:rFonts w:ascii="Times New Roman" w:hAnsi="Times New Roman"/>
          <w:b/>
          <w:sz w:val="24"/>
          <w:szCs w:val="24"/>
        </w:rPr>
        <w:t>; Inaccurate Data</w:t>
      </w:r>
    </w:p>
    <w:p w:rsidR="00262F3E" w:rsidRDefault="006C016F" w:rsidP="00C914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r>
        <w:rPr>
          <w:rFonts w:ascii="Times New Roman" w:hAnsi="Times New Roman"/>
          <w:b/>
          <w:sz w:val="24"/>
          <w:szCs w:val="24"/>
        </w:rPr>
        <w:t>1</w:t>
      </w:r>
      <w:r w:rsidR="001C2164">
        <w:rPr>
          <w:rFonts w:ascii="Times New Roman" w:hAnsi="Times New Roman"/>
          <w:b/>
          <w:sz w:val="24"/>
          <w:szCs w:val="24"/>
        </w:rPr>
        <w:t>0</w:t>
      </w:r>
      <w:r w:rsidR="00C9141F">
        <w:rPr>
          <w:rFonts w:ascii="Times New Roman" w:hAnsi="Times New Roman"/>
          <w:b/>
          <w:sz w:val="24"/>
          <w:szCs w:val="24"/>
        </w:rPr>
        <w:t>.1</w:t>
      </w:r>
      <w:r w:rsidR="00C9141F">
        <w:rPr>
          <w:rFonts w:ascii="Times New Roman" w:hAnsi="Times New Roman"/>
          <w:b/>
          <w:sz w:val="24"/>
          <w:szCs w:val="24"/>
        </w:rPr>
        <w:tab/>
      </w:r>
      <w:r w:rsidR="00262F3E">
        <w:rPr>
          <w:rFonts w:ascii="Times New Roman" w:hAnsi="Times New Roman"/>
          <w:sz w:val="24"/>
          <w:szCs w:val="24"/>
        </w:rPr>
        <w:t xml:space="preserve">Access to the eMOLST </w:t>
      </w:r>
      <w:r w:rsidR="00A915F5">
        <w:rPr>
          <w:rFonts w:ascii="Times New Roman" w:hAnsi="Times New Roman"/>
          <w:sz w:val="24"/>
          <w:szCs w:val="24"/>
        </w:rPr>
        <w:t>application</w:t>
      </w:r>
      <w:r w:rsidR="00262F3E">
        <w:rPr>
          <w:rFonts w:ascii="Times New Roman" w:hAnsi="Times New Roman"/>
          <w:sz w:val="24"/>
          <w:szCs w:val="24"/>
        </w:rPr>
        <w:t xml:space="preserve"> by Users will be set up, administered and maintained by</w:t>
      </w:r>
      <w:r w:rsidR="00A915F5">
        <w:rPr>
          <w:rFonts w:ascii="Times New Roman" w:hAnsi="Times New Roman"/>
          <w:sz w:val="24"/>
          <w:szCs w:val="24"/>
        </w:rPr>
        <w:t xml:space="preserve"> </w:t>
      </w:r>
      <w:r w:rsidR="00262F3E">
        <w:rPr>
          <w:rFonts w:ascii="Times New Roman" w:hAnsi="Times New Roman"/>
          <w:sz w:val="24"/>
          <w:szCs w:val="24"/>
        </w:rPr>
        <w:t>Participant’s Site Administrator, who will be designated as such in writing to EHP</w:t>
      </w:r>
      <w:r w:rsidR="00A915F5">
        <w:rPr>
          <w:rFonts w:ascii="Times New Roman" w:hAnsi="Times New Roman"/>
          <w:sz w:val="24"/>
          <w:szCs w:val="24"/>
        </w:rPr>
        <w:t xml:space="preserve">.  </w:t>
      </w:r>
      <w:r w:rsidR="00262F3E">
        <w:rPr>
          <w:rFonts w:ascii="Times New Roman" w:hAnsi="Times New Roman"/>
          <w:sz w:val="24"/>
          <w:szCs w:val="24"/>
        </w:rPr>
        <w:t xml:space="preserve">The Site Administrator will be responsible for ensuring that only </w:t>
      </w:r>
      <w:r w:rsidR="00A915F5">
        <w:rPr>
          <w:rFonts w:ascii="Times New Roman" w:hAnsi="Times New Roman"/>
          <w:sz w:val="24"/>
          <w:szCs w:val="24"/>
        </w:rPr>
        <w:t>appropriate</w:t>
      </w:r>
      <w:r w:rsidR="00262F3E">
        <w:rPr>
          <w:rFonts w:ascii="Times New Roman" w:hAnsi="Times New Roman"/>
          <w:sz w:val="24"/>
          <w:szCs w:val="24"/>
        </w:rPr>
        <w:t xml:space="preserve"> medical doctors are granted access to </w:t>
      </w:r>
      <w:r w:rsidR="00A915F5">
        <w:rPr>
          <w:rFonts w:ascii="Times New Roman" w:hAnsi="Times New Roman"/>
          <w:sz w:val="24"/>
          <w:szCs w:val="24"/>
        </w:rPr>
        <w:t xml:space="preserve">the eMOLST application to </w:t>
      </w:r>
      <w:r w:rsidR="00262F3E">
        <w:rPr>
          <w:rFonts w:ascii="Times New Roman" w:hAnsi="Times New Roman"/>
          <w:sz w:val="24"/>
          <w:szCs w:val="24"/>
        </w:rPr>
        <w:t>enable the signing of the eMOLST</w:t>
      </w:r>
      <w:r w:rsidR="00A915F5">
        <w:rPr>
          <w:rFonts w:ascii="Times New Roman" w:hAnsi="Times New Roman"/>
          <w:sz w:val="24"/>
          <w:szCs w:val="24"/>
        </w:rPr>
        <w:t xml:space="preserve"> form</w:t>
      </w:r>
      <w:r w:rsidR="00262F3E">
        <w:rPr>
          <w:rFonts w:ascii="Times New Roman" w:hAnsi="Times New Roman"/>
          <w:sz w:val="24"/>
          <w:szCs w:val="24"/>
        </w:rPr>
        <w:t>.</w:t>
      </w:r>
    </w:p>
    <w:p w:rsidR="00262F3E" w:rsidRDefault="00262F3E" w:rsidP="001E5D4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4"/>
          <w:szCs w:val="24"/>
        </w:rPr>
      </w:pPr>
    </w:p>
    <w:p w:rsidR="00262F3E" w:rsidRDefault="006C016F" w:rsidP="00262F3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b/>
          <w:sz w:val="24"/>
          <w:szCs w:val="24"/>
        </w:rPr>
        <w:t>1</w:t>
      </w:r>
      <w:r w:rsidR="001C2164">
        <w:rPr>
          <w:rFonts w:ascii="Times New Roman" w:hAnsi="Times New Roman"/>
          <w:b/>
          <w:sz w:val="24"/>
          <w:szCs w:val="24"/>
        </w:rPr>
        <w:t>0</w:t>
      </w:r>
      <w:r w:rsidR="00262F3E" w:rsidRPr="008B7EB8">
        <w:rPr>
          <w:rFonts w:ascii="Times New Roman" w:hAnsi="Times New Roman"/>
          <w:b/>
          <w:sz w:val="24"/>
          <w:szCs w:val="24"/>
        </w:rPr>
        <w:t>.2</w:t>
      </w:r>
      <w:r w:rsidR="00262F3E" w:rsidRPr="00881EB6">
        <w:rPr>
          <w:rFonts w:ascii="Times New Roman" w:hAnsi="Times New Roman"/>
          <w:sz w:val="24"/>
          <w:szCs w:val="24"/>
        </w:rPr>
        <w:tab/>
      </w:r>
      <w:r w:rsidR="00262F3E">
        <w:rPr>
          <w:rFonts w:ascii="Times New Roman" w:hAnsi="Times New Roman"/>
          <w:sz w:val="24"/>
          <w:szCs w:val="24"/>
        </w:rPr>
        <w:t>Participant</w:t>
      </w:r>
      <w:r w:rsidR="00262F3E" w:rsidRPr="00881EB6">
        <w:rPr>
          <w:rFonts w:ascii="Times New Roman" w:hAnsi="Times New Roman"/>
          <w:sz w:val="24"/>
          <w:szCs w:val="24"/>
        </w:rPr>
        <w:t xml:space="preserve"> shall be solely responsible for ensuring the accuracy of the data it </w:t>
      </w:r>
      <w:r w:rsidR="00262F3E">
        <w:rPr>
          <w:rFonts w:ascii="Times New Roman" w:hAnsi="Times New Roman"/>
          <w:sz w:val="24"/>
          <w:szCs w:val="24"/>
        </w:rPr>
        <w:t xml:space="preserve">or its Users </w:t>
      </w:r>
      <w:r w:rsidR="00262F3E" w:rsidRPr="00881EB6">
        <w:rPr>
          <w:rFonts w:ascii="Times New Roman" w:hAnsi="Times New Roman"/>
          <w:sz w:val="24"/>
          <w:szCs w:val="24"/>
        </w:rPr>
        <w:t>inputs into the eMOLST application.  EHP shall have no obligation to ensure the accuracy, completeness, content or currency of the data in the eMOLST application.</w:t>
      </w:r>
    </w:p>
    <w:p w:rsidR="00262F3E" w:rsidRDefault="00262F3E" w:rsidP="001E5D4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p>
    <w:p w:rsidR="008E75D4" w:rsidRPr="00881EB6" w:rsidRDefault="006C016F" w:rsidP="001E5D4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Pr>
          <w:rFonts w:ascii="Times New Roman" w:hAnsi="Times New Roman"/>
          <w:b/>
          <w:sz w:val="24"/>
          <w:szCs w:val="24"/>
        </w:rPr>
        <w:t>1</w:t>
      </w:r>
      <w:r w:rsidR="001C2164">
        <w:rPr>
          <w:rFonts w:ascii="Times New Roman" w:hAnsi="Times New Roman"/>
          <w:b/>
          <w:sz w:val="24"/>
          <w:szCs w:val="24"/>
        </w:rPr>
        <w:t>0</w:t>
      </w:r>
      <w:r w:rsidR="00262F3E" w:rsidRPr="00403997">
        <w:rPr>
          <w:rFonts w:ascii="Times New Roman" w:hAnsi="Times New Roman"/>
          <w:b/>
          <w:sz w:val="24"/>
          <w:szCs w:val="24"/>
        </w:rPr>
        <w:t>.3</w:t>
      </w:r>
      <w:r w:rsidR="00262F3E">
        <w:rPr>
          <w:rFonts w:ascii="Times New Roman" w:hAnsi="Times New Roman"/>
          <w:b/>
          <w:sz w:val="24"/>
          <w:szCs w:val="24"/>
        </w:rPr>
        <w:tab/>
      </w:r>
      <w:r w:rsidR="008E75D4" w:rsidRPr="00881EB6">
        <w:rPr>
          <w:rFonts w:ascii="Times New Roman" w:hAnsi="Times New Roman"/>
          <w:sz w:val="24"/>
          <w:szCs w:val="24"/>
        </w:rPr>
        <w:t>EHP shall not be responsible for any unauthorized access to any data in the eMOLST</w:t>
      </w:r>
    </w:p>
    <w:p w:rsidR="008E75D4" w:rsidRPr="00881EB6" w:rsidRDefault="008E75D4" w:rsidP="001E5D4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81EB6">
        <w:rPr>
          <w:rFonts w:ascii="Times New Roman" w:hAnsi="Times New Roman"/>
          <w:sz w:val="24"/>
          <w:szCs w:val="24"/>
        </w:rPr>
        <w:t>Application</w:t>
      </w:r>
      <w:r w:rsidR="00F9211B">
        <w:rPr>
          <w:rFonts w:ascii="Times New Roman" w:hAnsi="Times New Roman"/>
          <w:sz w:val="24"/>
          <w:szCs w:val="24"/>
        </w:rPr>
        <w:t xml:space="preserve"> other than any unauthorized access obtained as a result of a deficiency in EHP’s electronic data security protections</w:t>
      </w:r>
      <w:r w:rsidRPr="00881EB6">
        <w:rPr>
          <w:rFonts w:ascii="Times New Roman" w:hAnsi="Times New Roman"/>
          <w:sz w:val="24"/>
          <w:szCs w:val="24"/>
        </w:rPr>
        <w:t>.  EHP shall not be responsible for any data which is lost through or by the use of the eMOLST application.</w:t>
      </w:r>
      <w:r w:rsidR="001E5D4D">
        <w:rPr>
          <w:rFonts w:ascii="Times New Roman" w:hAnsi="Times New Roman"/>
          <w:sz w:val="24"/>
          <w:szCs w:val="24"/>
        </w:rPr>
        <w:t xml:space="preserve">  </w:t>
      </w:r>
    </w:p>
    <w:p w:rsidR="008B7EB8" w:rsidRDefault="008B7EB8" w:rsidP="001E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 w:val="24"/>
          <w:szCs w:val="24"/>
        </w:rPr>
      </w:pPr>
    </w:p>
    <w:p w:rsidR="002E606E" w:rsidRPr="00881EB6" w:rsidRDefault="002E606E" w:rsidP="001E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4"/>
          <w:szCs w:val="24"/>
        </w:rPr>
      </w:pPr>
      <w:r w:rsidRPr="00881EB6">
        <w:rPr>
          <w:rFonts w:ascii="Times New Roman" w:hAnsi="Times New Roman"/>
          <w:b/>
          <w:sz w:val="24"/>
          <w:szCs w:val="24"/>
        </w:rPr>
        <w:lastRenderedPageBreak/>
        <w:t xml:space="preserve">Section </w:t>
      </w:r>
      <w:r w:rsidR="001E5D4D">
        <w:rPr>
          <w:rFonts w:ascii="Times New Roman" w:hAnsi="Times New Roman"/>
          <w:b/>
          <w:sz w:val="24"/>
          <w:szCs w:val="24"/>
        </w:rPr>
        <w:t>1</w:t>
      </w:r>
      <w:r w:rsidR="001C2164">
        <w:rPr>
          <w:rFonts w:ascii="Times New Roman" w:hAnsi="Times New Roman"/>
          <w:b/>
          <w:sz w:val="24"/>
          <w:szCs w:val="24"/>
        </w:rPr>
        <w:t>1</w:t>
      </w:r>
      <w:r w:rsidRPr="00881EB6">
        <w:rPr>
          <w:rFonts w:ascii="Times New Roman" w:hAnsi="Times New Roman"/>
          <w:b/>
          <w:sz w:val="24"/>
          <w:szCs w:val="24"/>
        </w:rPr>
        <w:t xml:space="preserve"> – </w:t>
      </w:r>
      <w:r w:rsidR="00890317" w:rsidRPr="00881EB6">
        <w:rPr>
          <w:rFonts w:ascii="Times New Roman" w:hAnsi="Times New Roman"/>
          <w:b/>
          <w:sz w:val="24"/>
          <w:szCs w:val="24"/>
        </w:rPr>
        <w:t xml:space="preserve">Term and </w:t>
      </w:r>
      <w:r w:rsidRPr="00881EB6">
        <w:rPr>
          <w:rFonts w:ascii="Times New Roman" w:hAnsi="Times New Roman"/>
          <w:b/>
          <w:sz w:val="24"/>
          <w:szCs w:val="24"/>
        </w:rPr>
        <w:t>Termination</w:t>
      </w:r>
    </w:p>
    <w:p w:rsidR="00890317" w:rsidRPr="00881EB6" w:rsidRDefault="001E5D4D" w:rsidP="001E5D4D">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Pr>
          <w:rFonts w:ascii="Times New Roman" w:hAnsi="Times New Roman"/>
          <w:b/>
          <w:sz w:val="24"/>
          <w:szCs w:val="24"/>
        </w:rPr>
        <w:t>1</w:t>
      </w:r>
      <w:r w:rsidR="001C2164">
        <w:rPr>
          <w:rFonts w:ascii="Times New Roman" w:hAnsi="Times New Roman"/>
          <w:b/>
          <w:sz w:val="24"/>
          <w:szCs w:val="24"/>
        </w:rPr>
        <w:t>1</w:t>
      </w:r>
      <w:r>
        <w:rPr>
          <w:rFonts w:ascii="Times New Roman" w:hAnsi="Times New Roman"/>
          <w:b/>
          <w:sz w:val="24"/>
          <w:szCs w:val="24"/>
        </w:rPr>
        <w:t>.1</w:t>
      </w:r>
      <w:r w:rsidR="002E606E" w:rsidRPr="00881EB6">
        <w:rPr>
          <w:rFonts w:ascii="Times New Roman" w:hAnsi="Times New Roman"/>
          <w:b/>
          <w:sz w:val="24"/>
          <w:szCs w:val="24"/>
        </w:rPr>
        <w:tab/>
      </w:r>
      <w:r w:rsidR="00890317" w:rsidRPr="00881EB6">
        <w:rPr>
          <w:rFonts w:ascii="Times New Roman" w:hAnsi="Times New Roman"/>
          <w:sz w:val="24"/>
          <w:szCs w:val="24"/>
        </w:rPr>
        <w:t>This Agreement shall commence as of the effective date set forth at the beginning, shall</w:t>
      </w:r>
    </w:p>
    <w:p w:rsidR="00890317" w:rsidRPr="00881EB6" w:rsidRDefault="00890317" w:rsidP="001E5D4D">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r w:rsidRPr="00881EB6">
        <w:rPr>
          <w:rFonts w:ascii="Times New Roman" w:hAnsi="Times New Roman"/>
          <w:sz w:val="24"/>
          <w:szCs w:val="24"/>
        </w:rPr>
        <w:t>remain in effect for an initial 12 month term until 12:00 midnight on the anniversary of the effective date, and shall automatically renew on each anniversary of the effective date for consecutive additional 12 month renewal terms, unless sooner terminated as provided below.</w:t>
      </w:r>
    </w:p>
    <w:p w:rsidR="00890317" w:rsidRPr="00881EB6" w:rsidRDefault="00890317" w:rsidP="001E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p>
    <w:p w:rsidR="002E606E" w:rsidRPr="00881EB6" w:rsidRDefault="001E5D4D" w:rsidP="001E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Pr>
          <w:rFonts w:ascii="Times New Roman" w:hAnsi="Times New Roman"/>
          <w:b/>
          <w:sz w:val="24"/>
          <w:szCs w:val="24"/>
        </w:rPr>
        <w:t>1</w:t>
      </w:r>
      <w:r w:rsidR="001C2164">
        <w:rPr>
          <w:rFonts w:ascii="Times New Roman" w:hAnsi="Times New Roman"/>
          <w:b/>
          <w:sz w:val="24"/>
          <w:szCs w:val="24"/>
        </w:rPr>
        <w:t>1</w:t>
      </w:r>
      <w:r w:rsidR="00890317" w:rsidRPr="00881EB6">
        <w:rPr>
          <w:rFonts w:ascii="Times New Roman" w:hAnsi="Times New Roman"/>
          <w:b/>
          <w:sz w:val="24"/>
          <w:szCs w:val="24"/>
        </w:rPr>
        <w:t>.2</w:t>
      </w:r>
      <w:r w:rsidR="00890317" w:rsidRPr="00881EB6">
        <w:rPr>
          <w:rFonts w:ascii="Times New Roman" w:hAnsi="Times New Roman"/>
          <w:sz w:val="24"/>
          <w:szCs w:val="24"/>
        </w:rPr>
        <w:tab/>
      </w:r>
      <w:r w:rsidR="002E606E" w:rsidRPr="00881EB6">
        <w:rPr>
          <w:rFonts w:ascii="Times New Roman" w:hAnsi="Times New Roman"/>
          <w:sz w:val="24"/>
          <w:szCs w:val="24"/>
        </w:rPr>
        <w:t xml:space="preserve">Either party may terminate this Agreement upon 60 days prior written notice to the other.  </w:t>
      </w:r>
    </w:p>
    <w:p w:rsidR="00890317" w:rsidRPr="00881EB6" w:rsidRDefault="00890317" w:rsidP="001E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 w:val="24"/>
          <w:szCs w:val="24"/>
        </w:rPr>
      </w:pPr>
    </w:p>
    <w:p w:rsidR="00823339" w:rsidRPr="00881EB6" w:rsidRDefault="002B1D77" w:rsidP="001E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 w:val="24"/>
          <w:szCs w:val="24"/>
        </w:rPr>
      </w:pPr>
      <w:r w:rsidRPr="00881EB6">
        <w:rPr>
          <w:rFonts w:ascii="Times New Roman" w:hAnsi="Times New Roman"/>
          <w:b/>
          <w:sz w:val="24"/>
          <w:szCs w:val="24"/>
        </w:rPr>
        <w:t xml:space="preserve">Section </w:t>
      </w:r>
      <w:r w:rsidR="001E5D4D">
        <w:rPr>
          <w:rFonts w:ascii="Times New Roman" w:hAnsi="Times New Roman"/>
          <w:b/>
          <w:sz w:val="24"/>
          <w:szCs w:val="24"/>
        </w:rPr>
        <w:t>1</w:t>
      </w:r>
      <w:r w:rsidR="001C2164">
        <w:rPr>
          <w:rFonts w:ascii="Times New Roman" w:hAnsi="Times New Roman"/>
          <w:b/>
          <w:sz w:val="24"/>
          <w:szCs w:val="24"/>
        </w:rPr>
        <w:t>2</w:t>
      </w:r>
      <w:r w:rsidRPr="00881EB6">
        <w:rPr>
          <w:rFonts w:ascii="Times New Roman" w:hAnsi="Times New Roman"/>
          <w:b/>
          <w:sz w:val="24"/>
          <w:szCs w:val="24"/>
        </w:rPr>
        <w:t xml:space="preserve"> – Indemnification</w:t>
      </w:r>
    </w:p>
    <w:p w:rsidR="002B1D77" w:rsidRPr="00D60316" w:rsidRDefault="001E5D4D" w:rsidP="001E5D4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b/>
          <w:sz w:val="24"/>
          <w:szCs w:val="24"/>
        </w:rPr>
        <w:t>1</w:t>
      </w:r>
      <w:r w:rsidR="001C2164">
        <w:rPr>
          <w:rFonts w:ascii="Times New Roman" w:hAnsi="Times New Roman"/>
          <w:b/>
          <w:sz w:val="24"/>
          <w:szCs w:val="24"/>
        </w:rPr>
        <w:t>2</w:t>
      </w:r>
      <w:r w:rsidR="002B1D77" w:rsidRPr="00881EB6">
        <w:rPr>
          <w:rFonts w:ascii="Times New Roman" w:hAnsi="Times New Roman"/>
          <w:b/>
          <w:sz w:val="24"/>
          <w:szCs w:val="24"/>
        </w:rPr>
        <w:t>.1</w:t>
      </w:r>
      <w:r w:rsidR="002B1D77" w:rsidRPr="00881EB6">
        <w:rPr>
          <w:rFonts w:ascii="Times New Roman" w:hAnsi="Times New Roman"/>
          <w:b/>
          <w:sz w:val="24"/>
          <w:szCs w:val="24"/>
        </w:rPr>
        <w:tab/>
      </w:r>
      <w:r w:rsidR="00F9211B">
        <w:rPr>
          <w:rFonts w:ascii="Times New Roman" w:hAnsi="Times New Roman"/>
          <w:sz w:val="24"/>
          <w:szCs w:val="24"/>
        </w:rPr>
        <w:t>Each party</w:t>
      </w:r>
      <w:r w:rsidR="00F9211B" w:rsidRPr="00881EB6">
        <w:rPr>
          <w:rFonts w:ascii="Times New Roman" w:hAnsi="Times New Roman"/>
          <w:sz w:val="24"/>
          <w:szCs w:val="24"/>
        </w:rPr>
        <w:t xml:space="preserve"> </w:t>
      </w:r>
      <w:r w:rsidR="002B1D77" w:rsidRPr="00881EB6">
        <w:rPr>
          <w:rFonts w:ascii="Times New Roman" w:hAnsi="Times New Roman"/>
          <w:sz w:val="24"/>
          <w:szCs w:val="24"/>
        </w:rPr>
        <w:t xml:space="preserve">shall defend with competent counsel, indemnify, and hold  harmless </w:t>
      </w:r>
      <w:r w:rsidR="00F9211B">
        <w:rPr>
          <w:rFonts w:ascii="Times New Roman" w:hAnsi="Times New Roman"/>
          <w:sz w:val="24"/>
          <w:szCs w:val="24"/>
        </w:rPr>
        <w:t xml:space="preserve">the other </w:t>
      </w:r>
      <w:r w:rsidR="002B1D77" w:rsidRPr="00881EB6">
        <w:rPr>
          <w:rFonts w:ascii="Times New Roman" w:hAnsi="Times New Roman"/>
          <w:sz w:val="24"/>
          <w:szCs w:val="24"/>
        </w:rPr>
        <w:t>and its directors, officers, employees, agents, successors, and assigns from and against any and all liability, loss, expense (in</w:t>
      </w:r>
      <w:r w:rsidR="002B1D77" w:rsidRPr="00D60316">
        <w:rPr>
          <w:rFonts w:ascii="Times New Roman" w:hAnsi="Times New Roman"/>
          <w:sz w:val="24"/>
          <w:szCs w:val="24"/>
        </w:rPr>
        <w:t xml:space="preserve">cluding reasonable attorneys’ fees), or claims for injury or damages arising out of the negligence, intentional act or omission, or willful misconduct of </w:t>
      </w:r>
      <w:r w:rsidR="00F9211B">
        <w:rPr>
          <w:rFonts w:ascii="Times New Roman" w:hAnsi="Times New Roman"/>
          <w:sz w:val="24"/>
          <w:szCs w:val="24"/>
        </w:rPr>
        <w:t>the indemnifying party</w:t>
      </w:r>
      <w:r w:rsidR="002B1D77" w:rsidRPr="00D60316">
        <w:rPr>
          <w:rFonts w:ascii="Times New Roman" w:hAnsi="Times New Roman"/>
          <w:sz w:val="24"/>
          <w:szCs w:val="24"/>
        </w:rPr>
        <w:t>, its directors, officers, employees, agents, or assigns</w:t>
      </w:r>
      <w:r w:rsidR="004C4858">
        <w:rPr>
          <w:rFonts w:ascii="Times New Roman" w:hAnsi="Times New Roman"/>
          <w:sz w:val="24"/>
          <w:szCs w:val="24"/>
        </w:rPr>
        <w:t xml:space="preserve"> under this Agreement</w:t>
      </w:r>
      <w:r w:rsidR="002B1D77" w:rsidRPr="00D60316">
        <w:rPr>
          <w:rFonts w:ascii="Times New Roman" w:hAnsi="Times New Roman"/>
          <w:sz w:val="24"/>
          <w:szCs w:val="24"/>
        </w:rPr>
        <w:t>.</w:t>
      </w:r>
    </w:p>
    <w:p w:rsidR="004C4858" w:rsidRPr="00D60316" w:rsidRDefault="004C4858" w:rsidP="001E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 w:val="24"/>
          <w:szCs w:val="24"/>
        </w:rPr>
      </w:pPr>
    </w:p>
    <w:p w:rsidR="00823339" w:rsidRPr="00D60316" w:rsidRDefault="0020323A" w:rsidP="001E5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r>
        <w:rPr>
          <w:rFonts w:ascii="Times New Roman" w:hAnsi="Times New Roman"/>
          <w:b/>
          <w:sz w:val="24"/>
          <w:szCs w:val="24"/>
        </w:rPr>
        <w:t>Section 1</w:t>
      </w:r>
      <w:r w:rsidR="001C2164">
        <w:rPr>
          <w:rFonts w:ascii="Times New Roman" w:hAnsi="Times New Roman"/>
          <w:b/>
          <w:sz w:val="24"/>
          <w:szCs w:val="24"/>
        </w:rPr>
        <w:t>3</w:t>
      </w:r>
      <w:r w:rsidR="006E24E7" w:rsidRPr="00D60316">
        <w:rPr>
          <w:rFonts w:ascii="Times New Roman" w:hAnsi="Times New Roman"/>
          <w:b/>
          <w:sz w:val="24"/>
          <w:szCs w:val="24"/>
        </w:rPr>
        <w:t xml:space="preserve"> -- </w:t>
      </w:r>
      <w:r w:rsidR="003E097E" w:rsidRPr="00D60316">
        <w:rPr>
          <w:rFonts w:ascii="Times New Roman" w:hAnsi="Times New Roman"/>
          <w:b/>
          <w:sz w:val="24"/>
          <w:szCs w:val="24"/>
        </w:rPr>
        <w:t>General Provisions</w:t>
      </w:r>
    </w:p>
    <w:p w:rsidR="002631DB" w:rsidRPr="00D60316" w:rsidRDefault="0020323A" w:rsidP="001E5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b/>
          <w:sz w:val="24"/>
          <w:szCs w:val="24"/>
        </w:rPr>
        <w:t>1</w:t>
      </w:r>
      <w:r w:rsidR="001C2164">
        <w:rPr>
          <w:rFonts w:ascii="Times New Roman" w:hAnsi="Times New Roman"/>
          <w:b/>
          <w:sz w:val="24"/>
          <w:szCs w:val="24"/>
        </w:rPr>
        <w:t>3</w:t>
      </w:r>
      <w:r w:rsidR="006E24E7" w:rsidRPr="00D60316">
        <w:rPr>
          <w:rFonts w:ascii="Times New Roman" w:hAnsi="Times New Roman"/>
          <w:b/>
          <w:sz w:val="24"/>
          <w:szCs w:val="24"/>
        </w:rPr>
        <w:t>.1</w:t>
      </w:r>
      <w:r w:rsidR="006E24E7" w:rsidRPr="00D60316">
        <w:rPr>
          <w:rFonts w:ascii="Times New Roman" w:hAnsi="Times New Roman"/>
          <w:sz w:val="24"/>
          <w:szCs w:val="24"/>
        </w:rPr>
        <w:tab/>
      </w:r>
      <w:r w:rsidR="002631DB" w:rsidRPr="00D60316">
        <w:rPr>
          <w:rFonts w:ascii="Times New Roman" w:hAnsi="Times New Roman"/>
          <w:sz w:val="24"/>
          <w:szCs w:val="24"/>
        </w:rPr>
        <w:t>This Agreement sets forth the entire understanding of the parties with respect to its s</w:t>
      </w:r>
      <w:r w:rsidR="006E24E7" w:rsidRPr="00D60316">
        <w:rPr>
          <w:rFonts w:ascii="Times New Roman" w:hAnsi="Times New Roman"/>
          <w:sz w:val="24"/>
          <w:szCs w:val="24"/>
        </w:rPr>
        <w:t>ubject</w:t>
      </w:r>
      <w:r w:rsidR="00D3163D">
        <w:rPr>
          <w:rFonts w:ascii="Times New Roman" w:hAnsi="Times New Roman"/>
          <w:sz w:val="24"/>
          <w:szCs w:val="24"/>
        </w:rPr>
        <w:t xml:space="preserve"> </w:t>
      </w:r>
      <w:r w:rsidR="002631DB" w:rsidRPr="00D60316">
        <w:rPr>
          <w:rFonts w:ascii="Times New Roman" w:hAnsi="Times New Roman"/>
          <w:sz w:val="24"/>
          <w:szCs w:val="24"/>
        </w:rPr>
        <w:t>matter and supersedes all prior agreements existing between the parties.  All modifications to this Agreement shall be null and void unless made in writing and signed by the parties.</w:t>
      </w:r>
    </w:p>
    <w:p w:rsidR="00E742F5" w:rsidRDefault="00E742F5" w:rsidP="001E5D4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p>
    <w:p w:rsidR="002631DB" w:rsidRDefault="00572119" w:rsidP="001E5D4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b/>
          <w:sz w:val="24"/>
          <w:szCs w:val="24"/>
        </w:rPr>
        <w:t>1</w:t>
      </w:r>
      <w:r w:rsidR="001C2164">
        <w:rPr>
          <w:rFonts w:ascii="Times New Roman" w:hAnsi="Times New Roman"/>
          <w:b/>
          <w:sz w:val="24"/>
          <w:szCs w:val="24"/>
        </w:rPr>
        <w:t>3</w:t>
      </w:r>
      <w:r w:rsidR="006E24E7" w:rsidRPr="00D3163D">
        <w:rPr>
          <w:rFonts w:ascii="Times New Roman" w:hAnsi="Times New Roman"/>
          <w:b/>
          <w:sz w:val="24"/>
          <w:szCs w:val="24"/>
        </w:rPr>
        <w:t>.2</w:t>
      </w:r>
      <w:r w:rsidR="006E24E7" w:rsidRPr="00D60316">
        <w:rPr>
          <w:rFonts w:ascii="Times New Roman" w:hAnsi="Times New Roman"/>
          <w:sz w:val="24"/>
          <w:szCs w:val="24"/>
        </w:rPr>
        <w:tab/>
      </w:r>
      <w:r w:rsidR="002631DB" w:rsidRPr="00D60316">
        <w:rPr>
          <w:rFonts w:ascii="Times New Roman" w:hAnsi="Times New Roman"/>
          <w:sz w:val="24"/>
          <w:szCs w:val="24"/>
        </w:rPr>
        <w:t>This Agreement shall be governed by and construed in accordanc</w:t>
      </w:r>
      <w:r w:rsidR="006E24E7" w:rsidRPr="00D60316">
        <w:rPr>
          <w:rFonts w:ascii="Times New Roman" w:hAnsi="Times New Roman"/>
          <w:sz w:val="24"/>
          <w:szCs w:val="24"/>
        </w:rPr>
        <w:t>e with the laws of the State of</w:t>
      </w:r>
      <w:r w:rsidR="00D3163D">
        <w:rPr>
          <w:rFonts w:ascii="Times New Roman" w:hAnsi="Times New Roman"/>
          <w:sz w:val="24"/>
          <w:szCs w:val="24"/>
        </w:rPr>
        <w:t xml:space="preserve"> </w:t>
      </w:r>
      <w:r w:rsidR="002631DB" w:rsidRPr="00D60316">
        <w:rPr>
          <w:rFonts w:ascii="Times New Roman" w:hAnsi="Times New Roman"/>
          <w:sz w:val="24"/>
          <w:szCs w:val="24"/>
        </w:rPr>
        <w:t xml:space="preserve">New York, without regard to principles of conflicts of law.  The parties agree and consent to personal jurisdiction, personal service, and venue in any state or federal court within the County of </w:t>
      </w:r>
      <w:bookmarkStart w:id="4" w:name="Dropdown4"/>
      <w:r w:rsidR="002631DB" w:rsidRPr="00D60316">
        <w:rPr>
          <w:rFonts w:ascii="Times New Roman" w:hAnsi="Times New Roman"/>
          <w:sz w:val="24"/>
          <w:szCs w:val="24"/>
        </w:rPr>
        <w:t>Monroe</w:t>
      </w:r>
      <w:bookmarkEnd w:id="4"/>
      <w:r w:rsidR="002631DB" w:rsidRPr="00D60316">
        <w:rPr>
          <w:rFonts w:ascii="Times New Roman" w:hAnsi="Times New Roman"/>
          <w:b/>
          <w:i/>
          <w:sz w:val="24"/>
          <w:szCs w:val="24"/>
        </w:rPr>
        <w:t xml:space="preserve">, </w:t>
      </w:r>
      <w:r w:rsidR="002631DB" w:rsidRPr="00D60316">
        <w:rPr>
          <w:rFonts w:ascii="Times New Roman" w:hAnsi="Times New Roman"/>
          <w:sz w:val="24"/>
          <w:szCs w:val="24"/>
        </w:rPr>
        <w:t xml:space="preserve">New York having subject matter jurisdiction, for the purpose of any proceeding to enforce, or arising out of or relating to this Agreement.  </w:t>
      </w:r>
    </w:p>
    <w:p w:rsidR="0074371D" w:rsidRPr="00D60316" w:rsidRDefault="0074371D" w:rsidP="0057211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4F0DF9" w:rsidRDefault="00572119" w:rsidP="00572119">
      <w:pPr>
        <w:pStyle w:val="BodyText"/>
        <w:widowControl/>
        <w:spacing w:after="0"/>
      </w:pPr>
      <w:r>
        <w:rPr>
          <w:b/>
          <w:szCs w:val="24"/>
        </w:rPr>
        <w:t>1</w:t>
      </w:r>
      <w:r w:rsidR="001C2164">
        <w:rPr>
          <w:b/>
          <w:szCs w:val="24"/>
        </w:rPr>
        <w:t>3</w:t>
      </w:r>
      <w:r w:rsidR="0074371D">
        <w:rPr>
          <w:b/>
          <w:szCs w:val="24"/>
        </w:rPr>
        <w:t>.3</w:t>
      </w:r>
      <w:r w:rsidR="0074371D">
        <w:rPr>
          <w:b/>
          <w:szCs w:val="24"/>
        </w:rPr>
        <w:tab/>
      </w:r>
      <w:r w:rsidR="0074371D" w:rsidRPr="00EE7151">
        <w:t xml:space="preserve">Nothing in this Agreement is intended to create, or will be deemed or construed to create, any rights or remedies in any third party including, without limitation, </w:t>
      </w:r>
      <w:r w:rsidR="005852E4">
        <w:t>Participant</w:t>
      </w:r>
      <w:r w:rsidR="0074371D">
        <w:t xml:space="preserve">’s </w:t>
      </w:r>
      <w:r w:rsidR="000546AA">
        <w:t>patients</w:t>
      </w:r>
      <w:r w:rsidR="0074371D">
        <w:t>.</w:t>
      </w:r>
    </w:p>
    <w:p w:rsidR="00572119" w:rsidRDefault="00572119" w:rsidP="00572119">
      <w:pPr>
        <w:pStyle w:val="BodyText"/>
        <w:widowControl/>
        <w:spacing w:after="0"/>
      </w:pPr>
    </w:p>
    <w:p w:rsidR="004F0DF9" w:rsidRDefault="00572119" w:rsidP="00572119">
      <w:pPr>
        <w:pStyle w:val="BodyText"/>
        <w:widowControl/>
        <w:spacing w:after="0"/>
      </w:pPr>
      <w:r>
        <w:rPr>
          <w:b/>
          <w:szCs w:val="24"/>
        </w:rPr>
        <w:t>1</w:t>
      </w:r>
      <w:r w:rsidR="001C2164">
        <w:rPr>
          <w:b/>
          <w:szCs w:val="24"/>
        </w:rPr>
        <w:t>3</w:t>
      </w:r>
      <w:r w:rsidR="004F0DF9">
        <w:rPr>
          <w:b/>
          <w:szCs w:val="24"/>
        </w:rPr>
        <w:t>.4</w:t>
      </w:r>
      <w:r w:rsidR="004F0DF9">
        <w:rPr>
          <w:b/>
          <w:szCs w:val="24"/>
        </w:rPr>
        <w:tab/>
      </w:r>
      <w:r w:rsidR="004F0DF9">
        <w:t xml:space="preserve">EHP </w:t>
      </w:r>
      <w:r w:rsidR="004F0DF9" w:rsidRPr="00EE7151">
        <w:t xml:space="preserve">will </w:t>
      </w:r>
      <w:r w:rsidR="004F0DF9">
        <w:t xml:space="preserve">not </w:t>
      </w:r>
      <w:r w:rsidR="004F0DF9" w:rsidRPr="00EE7151">
        <w:t xml:space="preserve">be liable for its failure to perform any obligation under this Agreement because of contingencies beyond its reasonable control, including but not limited to strikes (other than strikes within such party’s own labor force), riots, war, fire, acts of God, disruption or failure of electronic or mechanical equipment or communication lines, telephone or other interconnections, unauthorized access, theft, or acts in compliance with any law or government regulation.  </w:t>
      </w:r>
    </w:p>
    <w:p w:rsidR="00572119" w:rsidRPr="00EE7151" w:rsidRDefault="00572119" w:rsidP="00572119">
      <w:pPr>
        <w:pStyle w:val="BodyText"/>
        <w:widowControl/>
        <w:spacing w:after="0"/>
      </w:pPr>
    </w:p>
    <w:p w:rsidR="00E742F5" w:rsidRDefault="00572119" w:rsidP="00572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Pr>
          <w:rFonts w:ascii="Times New Roman" w:hAnsi="Times New Roman"/>
          <w:b/>
          <w:sz w:val="24"/>
          <w:szCs w:val="24"/>
        </w:rPr>
        <w:t>1</w:t>
      </w:r>
      <w:r w:rsidR="001C2164">
        <w:rPr>
          <w:rFonts w:ascii="Times New Roman" w:hAnsi="Times New Roman"/>
          <w:b/>
          <w:sz w:val="24"/>
          <w:szCs w:val="24"/>
        </w:rPr>
        <w:t>3</w:t>
      </w:r>
      <w:r w:rsidR="006E24E7" w:rsidRPr="00D60316">
        <w:rPr>
          <w:rFonts w:ascii="Times New Roman" w:hAnsi="Times New Roman"/>
          <w:b/>
          <w:sz w:val="24"/>
          <w:szCs w:val="24"/>
        </w:rPr>
        <w:t>.</w:t>
      </w:r>
      <w:r w:rsidR="004F0DF9">
        <w:rPr>
          <w:rFonts w:ascii="Times New Roman" w:hAnsi="Times New Roman"/>
          <w:b/>
          <w:sz w:val="24"/>
          <w:szCs w:val="24"/>
        </w:rPr>
        <w:t>5</w:t>
      </w:r>
      <w:r w:rsidR="006E24E7" w:rsidRPr="00D60316">
        <w:rPr>
          <w:rFonts w:ascii="Times New Roman" w:hAnsi="Times New Roman"/>
          <w:b/>
          <w:sz w:val="24"/>
          <w:szCs w:val="24"/>
        </w:rPr>
        <w:tab/>
      </w:r>
      <w:r w:rsidR="002631DB" w:rsidRPr="00D60316">
        <w:rPr>
          <w:rFonts w:ascii="Times New Roman" w:hAnsi="Times New Roman"/>
          <w:sz w:val="24"/>
          <w:szCs w:val="24"/>
        </w:rPr>
        <w:t>All notices required or permitted under this Agreement shall be in</w:t>
      </w:r>
      <w:r w:rsidR="006E24E7" w:rsidRPr="00D60316">
        <w:rPr>
          <w:rFonts w:ascii="Times New Roman" w:hAnsi="Times New Roman"/>
          <w:sz w:val="24"/>
          <w:szCs w:val="24"/>
        </w:rPr>
        <w:t xml:space="preserve"> writing and shall be</w:t>
      </w:r>
    </w:p>
    <w:p w:rsidR="002631DB" w:rsidRDefault="002631DB" w:rsidP="001C2164">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60316">
        <w:rPr>
          <w:rFonts w:ascii="Times New Roman" w:hAnsi="Times New Roman"/>
          <w:sz w:val="24"/>
          <w:szCs w:val="24"/>
        </w:rPr>
        <w:t>personally delivered or sent by certified mail, return receipt reque</w:t>
      </w:r>
      <w:r w:rsidR="006E24E7" w:rsidRPr="00D60316">
        <w:rPr>
          <w:rFonts w:ascii="Times New Roman" w:hAnsi="Times New Roman"/>
          <w:sz w:val="24"/>
          <w:szCs w:val="24"/>
        </w:rPr>
        <w:t>sted, or overnight courier, and</w:t>
      </w:r>
      <w:r w:rsidR="00572119">
        <w:rPr>
          <w:rFonts w:ascii="Times New Roman" w:hAnsi="Times New Roman"/>
          <w:sz w:val="24"/>
          <w:szCs w:val="24"/>
        </w:rPr>
        <w:t xml:space="preserve"> </w:t>
      </w:r>
      <w:r w:rsidRPr="00D60316">
        <w:rPr>
          <w:rFonts w:ascii="Times New Roman" w:hAnsi="Times New Roman"/>
          <w:sz w:val="24"/>
          <w:szCs w:val="24"/>
        </w:rPr>
        <w:t>addressed as follows:</w:t>
      </w:r>
    </w:p>
    <w:p w:rsidR="00572119" w:rsidRPr="00D60316" w:rsidRDefault="00572119" w:rsidP="005721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p>
    <w:p w:rsidR="002631DB" w:rsidRPr="00D60316" w:rsidRDefault="00572119" w:rsidP="00572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4"/>
          <w:szCs w:val="24"/>
        </w:rPr>
      </w:pPr>
      <w:r>
        <w:rPr>
          <w:rFonts w:ascii="Times New Roman" w:hAnsi="Times New Roman"/>
          <w:sz w:val="24"/>
          <w:szCs w:val="24"/>
        </w:rPr>
        <w:tab/>
      </w:r>
      <w:r w:rsidR="002631DB" w:rsidRPr="00D60316">
        <w:rPr>
          <w:rFonts w:ascii="Times New Roman" w:hAnsi="Times New Roman"/>
          <w:sz w:val="24"/>
          <w:szCs w:val="24"/>
        </w:rPr>
        <w:t>To:</w:t>
      </w:r>
      <w:r w:rsidR="002631DB" w:rsidRPr="00D60316">
        <w:rPr>
          <w:rFonts w:ascii="Times New Roman" w:hAnsi="Times New Roman"/>
          <w:sz w:val="24"/>
          <w:szCs w:val="24"/>
        </w:rPr>
        <w:tab/>
        <w:t>Excellus Health Plan, Inc.</w:t>
      </w:r>
    </w:p>
    <w:p w:rsidR="002631DB" w:rsidRPr="00D60316" w:rsidRDefault="00C9141F" w:rsidP="00572119">
      <w:pPr>
        <w:ind w:left="1440"/>
        <w:rPr>
          <w:rFonts w:ascii="Times New Roman" w:hAnsi="Times New Roman"/>
          <w:spacing w:val="-4"/>
          <w:sz w:val="24"/>
          <w:szCs w:val="24"/>
        </w:rPr>
      </w:pPr>
      <w:r>
        <w:rPr>
          <w:rFonts w:ascii="Times New Roman" w:hAnsi="Times New Roman"/>
          <w:spacing w:val="-4"/>
          <w:sz w:val="24"/>
          <w:szCs w:val="24"/>
        </w:rPr>
        <w:t>165 Court Street</w:t>
      </w:r>
      <w:r>
        <w:rPr>
          <w:rFonts w:ascii="Times New Roman" w:hAnsi="Times New Roman"/>
          <w:spacing w:val="-4"/>
          <w:sz w:val="24"/>
          <w:szCs w:val="24"/>
        </w:rPr>
        <w:tab/>
      </w:r>
    </w:p>
    <w:p w:rsidR="002631DB" w:rsidRPr="00D60316" w:rsidRDefault="00C9141F" w:rsidP="00572119">
      <w:pPr>
        <w:ind w:left="1440"/>
        <w:rPr>
          <w:rFonts w:ascii="Times New Roman" w:hAnsi="Times New Roman"/>
          <w:spacing w:val="-4"/>
          <w:sz w:val="24"/>
          <w:szCs w:val="24"/>
        </w:rPr>
      </w:pPr>
      <w:r>
        <w:rPr>
          <w:rFonts w:ascii="Times New Roman" w:hAnsi="Times New Roman"/>
          <w:spacing w:val="-4"/>
          <w:sz w:val="24"/>
          <w:szCs w:val="24"/>
        </w:rPr>
        <w:t>Rochester, New York 14647</w:t>
      </w:r>
    </w:p>
    <w:p w:rsidR="002631DB" w:rsidRDefault="002631DB" w:rsidP="00572119">
      <w:pPr>
        <w:tabs>
          <w:tab w:val="left" w:pos="3150"/>
        </w:tabs>
        <w:ind w:left="1440"/>
        <w:rPr>
          <w:rFonts w:ascii="Times New Roman" w:hAnsi="Times New Roman"/>
          <w:sz w:val="24"/>
          <w:szCs w:val="24"/>
        </w:rPr>
      </w:pPr>
      <w:r w:rsidRPr="00D60316">
        <w:rPr>
          <w:rFonts w:ascii="Times New Roman" w:hAnsi="Times New Roman"/>
          <w:sz w:val="24"/>
          <w:szCs w:val="24"/>
        </w:rPr>
        <w:t xml:space="preserve">Attention:  </w:t>
      </w:r>
      <w:r w:rsidR="00C9141F">
        <w:rPr>
          <w:rFonts w:ascii="Times New Roman" w:hAnsi="Times New Roman"/>
          <w:sz w:val="24"/>
          <w:szCs w:val="24"/>
        </w:rPr>
        <w:t>General Counsel</w:t>
      </w:r>
    </w:p>
    <w:p w:rsidR="00C9141F" w:rsidRPr="00D60316" w:rsidRDefault="00C9141F" w:rsidP="00572119">
      <w:pPr>
        <w:tabs>
          <w:tab w:val="left" w:pos="3150"/>
        </w:tabs>
        <w:ind w:left="1440"/>
        <w:rPr>
          <w:rFonts w:ascii="Times New Roman" w:hAnsi="Times New Roman"/>
          <w:sz w:val="24"/>
          <w:szCs w:val="24"/>
        </w:rPr>
      </w:pPr>
    </w:p>
    <w:p w:rsidR="002631DB" w:rsidRPr="00D60316" w:rsidRDefault="00572119" w:rsidP="00572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r>
        <w:rPr>
          <w:rFonts w:ascii="Times New Roman" w:hAnsi="Times New Roman"/>
          <w:sz w:val="24"/>
          <w:szCs w:val="24"/>
        </w:rPr>
        <w:lastRenderedPageBreak/>
        <w:tab/>
      </w:r>
      <w:r w:rsidR="002631DB" w:rsidRPr="00D60316">
        <w:rPr>
          <w:rFonts w:ascii="Times New Roman" w:hAnsi="Times New Roman"/>
          <w:sz w:val="24"/>
          <w:szCs w:val="24"/>
        </w:rPr>
        <w:t>To:</w:t>
      </w:r>
      <w:r w:rsidR="002631DB" w:rsidRPr="00D60316">
        <w:rPr>
          <w:rFonts w:ascii="Times New Roman" w:hAnsi="Times New Roman"/>
          <w:sz w:val="24"/>
          <w:szCs w:val="24"/>
        </w:rPr>
        <w:tab/>
      </w:r>
      <w:r w:rsidR="00F81A11">
        <w:rPr>
          <w:rFonts w:ascii="Times New Roman" w:hAnsi="Times New Roman"/>
          <w:sz w:val="24"/>
          <w:szCs w:val="24"/>
        </w:rPr>
        <w:t>Participant’s Name</w:t>
      </w:r>
      <w:r w:rsidR="005D3C3B">
        <w:rPr>
          <w:rFonts w:ascii="Times New Roman" w:hAnsi="Times New Roman"/>
          <w:sz w:val="24"/>
          <w:szCs w:val="24"/>
        </w:rPr>
        <w:t>:</w:t>
      </w:r>
      <w:r w:rsidR="005D3C3B" w:rsidRPr="005D3C3B">
        <w:rPr>
          <w:rFonts w:ascii="Times New Roman" w:hAnsi="Times New Roman"/>
          <w:sz w:val="24"/>
          <w:szCs w:val="24"/>
        </w:rPr>
        <w:t xml:space="preserve"> </w:t>
      </w:r>
      <w:r w:rsidR="005D3C3B" w:rsidRPr="00D60316">
        <w:rPr>
          <w:rFonts w:ascii="Times New Roman" w:hAnsi="Times New Roman"/>
          <w:sz w:val="24"/>
          <w:szCs w:val="24"/>
        </w:rPr>
        <w:fldChar w:fldCharType="begin">
          <w:ffData>
            <w:name w:val="Text16"/>
            <w:enabled/>
            <w:calcOnExit w:val="0"/>
            <w:textInput/>
          </w:ffData>
        </w:fldChar>
      </w:r>
      <w:r w:rsidR="005D3C3B" w:rsidRPr="00D60316">
        <w:rPr>
          <w:rFonts w:ascii="Times New Roman" w:hAnsi="Times New Roman"/>
          <w:sz w:val="24"/>
          <w:szCs w:val="24"/>
        </w:rPr>
        <w:instrText xml:space="preserve"> FORMTEXT </w:instrText>
      </w:r>
      <w:r w:rsidR="005D3C3B" w:rsidRPr="00D60316">
        <w:rPr>
          <w:rFonts w:ascii="Times New Roman" w:hAnsi="Times New Roman"/>
          <w:sz w:val="24"/>
          <w:szCs w:val="24"/>
        </w:rPr>
      </w:r>
      <w:r w:rsidR="005D3C3B" w:rsidRPr="00D60316">
        <w:rPr>
          <w:rFonts w:ascii="Times New Roman" w:hAnsi="Times New Roman"/>
          <w:sz w:val="24"/>
          <w:szCs w:val="24"/>
        </w:rPr>
        <w:fldChar w:fldCharType="separate"/>
      </w:r>
      <w:r w:rsidR="005D3C3B" w:rsidRPr="00D60316">
        <w:rPr>
          <w:rFonts w:ascii="Times New Roman" w:hAnsi="Times New Roman"/>
          <w:sz w:val="24"/>
          <w:szCs w:val="24"/>
        </w:rPr>
        <w:t> </w:t>
      </w:r>
      <w:r w:rsidR="005D3C3B" w:rsidRPr="00D60316">
        <w:rPr>
          <w:rFonts w:ascii="Times New Roman" w:hAnsi="Times New Roman"/>
          <w:sz w:val="24"/>
          <w:szCs w:val="24"/>
        </w:rPr>
        <w:t> </w:t>
      </w:r>
      <w:r w:rsidR="005D3C3B" w:rsidRPr="00D60316">
        <w:rPr>
          <w:rFonts w:ascii="Times New Roman" w:hAnsi="Times New Roman"/>
          <w:sz w:val="24"/>
          <w:szCs w:val="24"/>
        </w:rPr>
        <w:t> </w:t>
      </w:r>
      <w:r w:rsidR="005D3C3B" w:rsidRPr="00D60316">
        <w:rPr>
          <w:rFonts w:ascii="Times New Roman" w:hAnsi="Times New Roman"/>
          <w:sz w:val="24"/>
          <w:szCs w:val="24"/>
        </w:rPr>
        <w:t> </w:t>
      </w:r>
      <w:r w:rsidR="005D3C3B" w:rsidRPr="00D60316">
        <w:rPr>
          <w:rFonts w:ascii="Times New Roman" w:hAnsi="Times New Roman"/>
          <w:sz w:val="24"/>
          <w:szCs w:val="24"/>
        </w:rPr>
        <w:t> </w:t>
      </w:r>
      <w:r w:rsidR="005D3C3B" w:rsidRPr="00D60316">
        <w:rPr>
          <w:rFonts w:ascii="Times New Roman" w:hAnsi="Times New Roman"/>
          <w:sz w:val="24"/>
          <w:szCs w:val="24"/>
        </w:rPr>
        <w:fldChar w:fldCharType="end"/>
      </w:r>
    </w:p>
    <w:p w:rsidR="002631DB" w:rsidRPr="00D60316" w:rsidRDefault="00572119" w:rsidP="00572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r>
        <w:rPr>
          <w:rFonts w:ascii="Times New Roman" w:hAnsi="Times New Roman"/>
          <w:sz w:val="24"/>
          <w:szCs w:val="24"/>
        </w:rPr>
        <w:tab/>
      </w:r>
      <w:r w:rsidR="002631DB" w:rsidRPr="00D60316">
        <w:rPr>
          <w:rFonts w:ascii="Times New Roman" w:hAnsi="Times New Roman"/>
          <w:sz w:val="24"/>
          <w:szCs w:val="24"/>
        </w:rPr>
        <w:tab/>
      </w:r>
      <w:r w:rsidR="00F81A11">
        <w:rPr>
          <w:rFonts w:ascii="Times New Roman" w:hAnsi="Times New Roman"/>
          <w:sz w:val="24"/>
          <w:szCs w:val="24"/>
        </w:rPr>
        <w:t>Participant’s Address</w:t>
      </w:r>
      <w:r w:rsidR="005D3C3B">
        <w:rPr>
          <w:rFonts w:ascii="Times New Roman" w:hAnsi="Times New Roman"/>
          <w:sz w:val="24"/>
          <w:szCs w:val="24"/>
        </w:rPr>
        <w:t xml:space="preserve">: </w:t>
      </w:r>
      <w:r w:rsidR="005D3C3B" w:rsidRPr="00D60316">
        <w:rPr>
          <w:rFonts w:ascii="Times New Roman" w:hAnsi="Times New Roman"/>
          <w:sz w:val="24"/>
          <w:szCs w:val="24"/>
        </w:rPr>
        <w:fldChar w:fldCharType="begin">
          <w:ffData>
            <w:name w:val="Text16"/>
            <w:enabled/>
            <w:calcOnExit w:val="0"/>
            <w:textInput/>
          </w:ffData>
        </w:fldChar>
      </w:r>
      <w:r w:rsidR="005D3C3B" w:rsidRPr="00D60316">
        <w:rPr>
          <w:rFonts w:ascii="Times New Roman" w:hAnsi="Times New Roman"/>
          <w:sz w:val="24"/>
          <w:szCs w:val="24"/>
        </w:rPr>
        <w:instrText xml:space="preserve"> FORMTEXT </w:instrText>
      </w:r>
      <w:r w:rsidR="005D3C3B" w:rsidRPr="00D60316">
        <w:rPr>
          <w:rFonts w:ascii="Times New Roman" w:hAnsi="Times New Roman"/>
          <w:sz w:val="24"/>
          <w:szCs w:val="24"/>
        </w:rPr>
      </w:r>
      <w:r w:rsidR="005D3C3B" w:rsidRPr="00D60316">
        <w:rPr>
          <w:rFonts w:ascii="Times New Roman" w:hAnsi="Times New Roman"/>
          <w:sz w:val="24"/>
          <w:szCs w:val="24"/>
        </w:rPr>
        <w:fldChar w:fldCharType="separate"/>
      </w:r>
      <w:r w:rsidR="005D3C3B" w:rsidRPr="00D60316">
        <w:rPr>
          <w:rFonts w:ascii="Times New Roman" w:hAnsi="Times New Roman"/>
          <w:sz w:val="24"/>
          <w:szCs w:val="24"/>
        </w:rPr>
        <w:t> </w:t>
      </w:r>
      <w:r w:rsidR="005D3C3B" w:rsidRPr="00D60316">
        <w:rPr>
          <w:rFonts w:ascii="Times New Roman" w:hAnsi="Times New Roman"/>
          <w:sz w:val="24"/>
          <w:szCs w:val="24"/>
        </w:rPr>
        <w:t> </w:t>
      </w:r>
      <w:r w:rsidR="005D3C3B" w:rsidRPr="00D60316">
        <w:rPr>
          <w:rFonts w:ascii="Times New Roman" w:hAnsi="Times New Roman"/>
          <w:sz w:val="24"/>
          <w:szCs w:val="24"/>
        </w:rPr>
        <w:t> </w:t>
      </w:r>
      <w:r w:rsidR="005D3C3B" w:rsidRPr="00D60316">
        <w:rPr>
          <w:rFonts w:ascii="Times New Roman" w:hAnsi="Times New Roman"/>
          <w:sz w:val="24"/>
          <w:szCs w:val="24"/>
        </w:rPr>
        <w:t> </w:t>
      </w:r>
      <w:r w:rsidR="005D3C3B" w:rsidRPr="00D60316">
        <w:rPr>
          <w:rFonts w:ascii="Times New Roman" w:hAnsi="Times New Roman"/>
          <w:sz w:val="24"/>
          <w:szCs w:val="24"/>
        </w:rPr>
        <w:t> </w:t>
      </w:r>
      <w:r w:rsidR="005D3C3B" w:rsidRPr="00D60316">
        <w:rPr>
          <w:rFonts w:ascii="Times New Roman" w:hAnsi="Times New Roman"/>
          <w:sz w:val="24"/>
          <w:szCs w:val="24"/>
        </w:rPr>
        <w:fldChar w:fldCharType="end"/>
      </w:r>
    </w:p>
    <w:p w:rsidR="002631DB" w:rsidRPr="00D60316" w:rsidRDefault="002631DB" w:rsidP="00572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r w:rsidRPr="00D60316">
        <w:rPr>
          <w:rFonts w:ascii="Times New Roman" w:hAnsi="Times New Roman"/>
          <w:sz w:val="24"/>
          <w:szCs w:val="24"/>
        </w:rPr>
        <w:tab/>
      </w:r>
      <w:r w:rsidR="00572119">
        <w:rPr>
          <w:rFonts w:ascii="Times New Roman" w:hAnsi="Times New Roman"/>
          <w:sz w:val="24"/>
          <w:szCs w:val="24"/>
        </w:rPr>
        <w:tab/>
      </w:r>
      <w:r w:rsidR="00F81A11">
        <w:rPr>
          <w:rFonts w:ascii="Times New Roman" w:hAnsi="Times New Roman"/>
          <w:sz w:val="24"/>
          <w:szCs w:val="24"/>
        </w:rPr>
        <w:t xml:space="preserve">Participant’s </w:t>
      </w:r>
      <w:r w:rsidR="005D3C3B">
        <w:rPr>
          <w:rFonts w:ascii="Times New Roman" w:hAnsi="Times New Roman"/>
          <w:sz w:val="24"/>
          <w:szCs w:val="24"/>
        </w:rPr>
        <w:t xml:space="preserve">City State &amp; Zip: </w:t>
      </w:r>
      <w:r w:rsidR="005D3C3B" w:rsidRPr="00D60316">
        <w:rPr>
          <w:rFonts w:ascii="Times New Roman" w:hAnsi="Times New Roman"/>
          <w:sz w:val="24"/>
          <w:szCs w:val="24"/>
        </w:rPr>
        <w:fldChar w:fldCharType="begin">
          <w:ffData>
            <w:name w:val="Text16"/>
            <w:enabled/>
            <w:calcOnExit w:val="0"/>
            <w:textInput/>
          </w:ffData>
        </w:fldChar>
      </w:r>
      <w:r w:rsidR="005D3C3B" w:rsidRPr="00D60316">
        <w:rPr>
          <w:rFonts w:ascii="Times New Roman" w:hAnsi="Times New Roman"/>
          <w:sz w:val="24"/>
          <w:szCs w:val="24"/>
        </w:rPr>
        <w:instrText xml:space="preserve"> FORMTEXT </w:instrText>
      </w:r>
      <w:r w:rsidR="005D3C3B" w:rsidRPr="00D60316">
        <w:rPr>
          <w:rFonts w:ascii="Times New Roman" w:hAnsi="Times New Roman"/>
          <w:sz w:val="24"/>
          <w:szCs w:val="24"/>
        </w:rPr>
      </w:r>
      <w:r w:rsidR="005D3C3B" w:rsidRPr="00D60316">
        <w:rPr>
          <w:rFonts w:ascii="Times New Roman" w:hAnsi="Times New Roman"/>
          <w:sz w:val="24"/>
          <w:szCs w:val="24"/>
        </w:rPr>
        <w:fldChar w:fldCharType="separate"/>
      </w:r>
      <w:r w:rsidR="005D3C3B" w:rsidRPr="00D60316">
        <w:rPr>
          <w:rFonts w:ascii="Times New Roman" w:hAnsi="Times New Roman"/>
          <w:sz w:val="24"/>
          <w:szCs w:val="24"/>
        </w:rPr>
        <w:t> </w:t>
      </w:r>
      <w:r w:rsidR="005D3C3B" w:rsidRPr="00D60316">
        <w:rPr>
          <w:rFonts w:ascii="Times New Roman" w:hAnsi="Times New Roman"/>
          <w:sz w:val="24"/>
          <w:szCs w:val="24"/>
        </w:rPr>
        <w:t> </w:t>
      </w:r>
      <w:r w:rsidR="005D3C3B" w:rsidRPr="00D60316">
        <w:rPr>
          <w:rFonts w:ascii="Times New Roman" w:hAnsi="Times New Roman"/>
          <w:sz w:val="24"/>
          <w:szCs w:val="24"/>
        </w:rPr>
        <w:t> </w:t>
      </w:r>
      <w:r w:rsidR="005D3C3B" w:rsidRPr="00D60316">
        <w:rPr>
          <w:rFonts w:ascii="Times New Roman" w:hAnsi="Times New Roman"/>
          <w:sz w:val="24"/>
          <w:szCs w:val="24"/>
        </w:rPr>
        <w:t> </w:t>
      </w:r>
      <w:r w:rsidR="005D3C3B" w:rsidRPr="00D60316">
        <w:rPr>
          <w:rFonts w:ascii="Times New Roman" w:hAnsi="Times New Roman"/>
          <w:sz w:val="24"/>
          <w:szCs w:val="24"/>
        </w:rPr>
        <w:t> </w:t>
      </w:r>
      <w:r w:rsidR="005D3C3B" w:rsidRPr="00D60316">
        <w:rPr>
          <w:rFonts w:ascii="Times New Roman" w:hAnsi="Times New Roman"/>
          <w:sz w:val="24"/>
          <w:szCs w:val="24"/>
        </w:rPr>
        <w:fldChar w:fldCharType="end"/>
      </w:r>
    </w:p>
    <w:p w:rsidR="002631DB" w:rsidRDefault="002631DB" w:rsidP="00572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r w:rsidRPr="00D60316">
        <w:rPr>
          <w:rFonts w:ascii="Times New Roman" w:hAnsi="Times New Roman"/>
          <w:sz w:val="24"/>
          <w:szCs w:val="24"/>
        </w:rPr>
        <w:tab/>
      </w:r>
      <w:r w:rsidR="00572119">
        <w:rPr>
          <w:rFonts w:ascii="Times New Roman" w:hAnsi="Times New Roman"/>
          <w:sz w:val="24"/>
          <w:szCs w:val="24"/>
        </w:rPr>
        <w:tab/>
      </w:r>
      <w:r w:rsidRPr="00D60316">
        <w:rPr>
          <w:rFonts w:ascii="Times New Roman" w:hAnsi="Times New Roman"/>
          <w:sz w:val="24"/>
          <w:szCs w:val="24"/>
        </w:rPr>
        <w:t xml:space="preserve">Attention:  </w:t>
      </w:r>
      <w:r w:rsidRPr="00D60316">
        <w:rPr>
          <w:rFonts w:ascii="Times New Roman" w:hAnsi="Times New Roman"/>
          <w:sz w:val="24"/>
          <w:szCs w:val="24"/>
        </w:rPr>
        <w:fldChar w:fldCharType="begin">
          <w:ffData>
            <w:name w:val="Text16"/>
            <w:enabled/>
            <w:calcOnExit w:val="0"/>
            <w:textInput/>
          </w:ffData>
        </w:fldChar>
      </w:r>
      <w:r w:rsidRPr="00D60316">
        <w:rPr>
          <w:rFonts w:ascii="Times New Roman" w:hAnsi="Times New Roman"/>
          <w:sz w:val="24"/>
          <w:szCs w:val="24"/>
        </w:rPr>
        <w:instrText xml:space="preserve"> FORMTEXT </w:instrText>
      </w:r>
      <w:r w:rsidRPr="00D60316">
        <w:rPr>
          <w:rFonts w:ascii="Times New Roman" w:hAnsi="Times New Roman"/>
          <w:sz w:val="24"/>
          <w:szCs w:val="24"/>
        </w:rPr>
      </w:r>
      <w:r w:rsidRPr="00D60316">
        <w:rPr>
          <w:rFonts w:ascii="Times New Roman" w:hAnsi="Times New Roman"/>
          <w:sz w:val="24"/>
          <w:szCs w:val="24"/>
        </w:rPr>
        <w:fldChar w:fldCharType="separate"/>
      </w:r>
      <w:r w:rsidRPr="00D60316">
        <w:rPr>
          <w:rFonts w:ascii="Times New Roman" w:hAnsi="Times New Roman"/>
          <w:sz w:val="24"/>
          <w:szCs w:val="24"/>
        </w:rPr>
        <w:t> </w:t>
      </w:r>
      <w:r w:rsidRPr="00D60316">
        <w:rPr>
          <w:rFonts w:ascii="Times New Roman" w:hAnsi="Times New Roman"/>
          <w:sz w:val="24"/>
          <w:szCs w:val="24"/>
        </w:rPr>
        <w:t> </w:t>
      </w:r>
      <w:r w:rsidRPr="00D60316">
        <w:rPr>
          <w:rFonts w:ascii="Times New Roman" w:hAnsi="Times New Roman"/>
          <w:sz w:val="24"/>
          <w:szCs w:val="24"/>
        </w:rPr>
        <w:t> </w:t>
      </w:r>
      <w:r w:rsidRPr="00D60316">
        <w:rPr>
          <w:rFonts w:ascii="Times New Roman" w:hAnsi="Times New Roman"/>
          <w:sz w:val="24"/>
          <w:szCs w:val="24"/>
        </w:rPr>
        <w:t> </w:t>
      </w:r>
      <w:r w:rsidRPr="00D60316">
        <w:rPr>
          <w:rFonts w:ascii="Times New Roman" w:hAnsi="Times New Roman"/>
          <w:sz w:val="24"/>
          <w:szCs w:val="24"/>
        </w:rPr>
        <w:t> </w:t>
      </w:r>
      <w:r w:rsidRPr="00D60316">
        <w:rPr>
          <w:rFonts w:ascii="Times New Roman" w:hAnsi="Times New Roman"/>
          <w:sz w:val="24"/>
          <w:szCs w:val="24"/>
        </w:rPr>
        <w:fldChar w:fldCharType="end"/>
      </w:r>
    </w:p>
    <w:p w:rsidR="00572119" w:rsidRPr="00D60316" w:rsidRDefault="00572119" w:rsidP="00572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4"/>
          <w:szCs w:val="24"/>
        </w:rPr>
      </w:pPr>
    </w:p>
    <w:p w:rsidR="00396F13" w:rsidRPr="00D60316" w:rsidRDefault="00572119" w:rsidP="005721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Pr>
          <w:rFonts w:ascii="Times New Roman" w:hAnsi="Times New Roman"/>
          <w:b/>
          <w:sz w:val="24"/>
          <w:szCs w:val="24"/>
        </w:rPr>
        <w:t>1</w:t>
      </w:r>
      <w:r w:rsidR="001C2164">
        <w:rPr>
          <w:rFonts w:ascii="Times New Roman" w:hAnsi="Times New Roman"/>
          <w:b/>
          <w:sz w:val="24"/>
          <w:szCs w:val="24"/>
        </w:rPr>
        <w:t>3</w:t>
      </w:r>
      <w:r w:rsidR="00396F13" w:rsidRPr="00D60316">
        <w:rPr>
          <w:rFonts w:ascii="Times New Roman" w:hAnsi="Times New Roman"/>
          <w:b/>
          <w:sz w:val="24"/>
          <w:szCs w:val="24"/>
        </w:rPr>
        <w:t>.</w:t>
      </w:r>
      <w:r w:rsidR="000E5884">
        <w:rPr>
          <w:rFonts w:ascii="Times New Roman" w:hAnsi="Times New Roman"/>
          <w:b/>
          <w:sz w:val="24"/>
          <w:szCs w:val="24"/>
        </w:rPr>
        <w:t>6</w:t>
      </w:r>
      <w:r w:rsidR="00396F13" w:rsidRPr="00D60316">
        <w:rPr>
          <w:rFonts w:ascii="Times New Roman" w:hAnsi="Times New Roman"/>
          <w:sz w:val="24"/>
          <w:szCs w:val="24"/>
        </w:rPr>
        <w:tab/>
      </w:r>
      <w:r w:rsidR="002631DB" w:rsidRPr="00D60316">
        <w:rPr>
          <w:rFonts w:ascii="Times New Roman" w:hAnsi="Times New Roman"/>
          <w:sz w:val="24"/>
          <w:szCs w:val="24"/>
        </w:rPr>
        <w:t>If any provision of this Agreement is held by a court or</w:t>
      </w:r>
      <w:r w:rsidR="00396F13" w:rsidRPr="00D60316">
        <w:rPr>
          <w:rFonts w:ascii="Times New Roman" w:hAnsi="Times New Roman"/>
          <w:sz w:val="24"/>
          <w:szCs w:val="24"/>
        </w:rPr>
        <w:t xml:space="preserve"> government agency of competent</w:t>
      </w:r>
    </w:p>
    <w:p w:rsidR="002631DB" w:rsidRPr="00D60316" w:rsidRDefault="002631DB" w:rsidP="005721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60316">
        <w:rPr>
          <w:rFonts w:ascii="Times New Roman" w:hAnsi="Times New Roman"/>
          <w:sz w:val="24"/>
          <w:szCs w:val="24"/>
        </w:rPr>
        <w:t xml:space="preserve">jurisdiction to be illegal or unenforceable, the remaining provisions of this Agreement shall not be affected, and the rights and obligations of the parties shall be construed and enforced as if the Agreement did not contain the particular provision held to be invalid, except to the extent to do so would contravene the present valid and legal intent of the parties.  </w:t>
      </w:r>
    </w:p>
    <w:p w:rsidR="006C016F" w:rsidRDefault="006C016F" w:rsidP="006C016F">
      <w:pPr>
        <w:rPr>
          <w:rFonts w:ascii="Times New Roman" w:hAnsi="Times New Roman"/>
          <w:b/>
          <w:sz w:val="24"/>
          <w:szCs w:val="24"/>
        </w:rPr>
      </w:pPr>
    </w:p>
    <w:p w:rsidR="002631DB" w:rsidRPr="00D60316" w:rsidRDefault="000E5884" w:rsidP="006C016F">
      <w:pPr>
        <w:rPr>
          <w:rFonts w:ascii="Times New Roman" w:hAnsi="Times New Roman"/>
          <w:sz w:val="24"/>
          <w:szCs w:val="24"/>
        </w:rPr>
      </w:pPr>
      <w:r w:rsidRPr="000E5884">
        <w:rPr>
          <w:rFonts w:ascii="Times New Roman" w:hAnsi="Times New Roman"/>
          <w:b/>
          <w:sz w:val="24"/>
          <w:szCs w:val="24"/>
        </w:rPr>
        <w:t>1</w:t>
      </w:r>
      <w:r w:rsidR="001C2164">
        <w:rPr>
          <w:rFonts w:ascii="Times New Roman" w:hAnsi="Times New Roman"/>
          <w:b/>
          <w:sz w:val="24"/>
          <w:szCs w:val="24"/>
        </w:rPr>
        <w:t>3</w:t>
      </w:r>
      <w:r w:rsidRPr="000E5884">
        <w:rPr>
          <w:rFonts w:ascii="Times New Roman" w:hAnsi="Times New Roman"/>
          <w:b/>
          <w:sz w:val="24"/>
          <w:szCs w:val="24"/>
        </w:rPr>
        <w:t>.7</w:t>
      </w:r>
      <w:r w:rsidR="00396F13" w:rsidRPr="00D60316">
        <w:rPr>
          <w:rFonts w:ascii="Times New Roman" w:hAnsi="Times New Roman"/>
          <w:sz w:val="24"/>
          <w:szCs w:val="24"/>
        </w:rPr>
        <w:tab/>
      </w:r>
      <w:r w:rsidR="005852E4">
        <w:rPr>
          <w:rFonts w:ascii="Times New Roman" w:hAnsi="Times New Roman"/>
          <w:sz w:val="24"/>
          <w:szCs w:val="24"/>
        </w:rPr>
        <w:t>Participant</w:t>
      </w:r>
      <w:r w:rsidR="002631DB" w:rsidRPr="00D60316">
        <w:rPr>
          <w:rFonts w:ascii="Times New Roman" w:hAnsi="Times New Roman"/>
          <w:sz w:val="24"/>
          <w:szCs w:val="24"/>
        </w:rPr>
        <w:t xml:space="preserve"> may not assign this Agreement without the prior written consent of EHP</w:t>
      </w:r>
      <w:r w:rsidR="00396F13" w:rsidRPr="00D60316">
        <w:rPr>
          <w:rFonts w:ascii="Times New Roman" w:hAnsi="Times New Roman"/>
          <w:sz w:val="24"/>
          <w:szCs w:val="24"/>
        </w:rPr>
        <w:t>, and any</w:t>
      </w:r>
      <w:r w:rsidR="004C4858">
        <w:rPr>
          <w:rFonts w:ascii="Times New Roman" w:hAnsi="Times New Roman"/>
          <w:sz w:val="24"/>
          <w:szCs w:val="24"/>
        </w:rPr>
        <w:t xml:space="preserve"> </w:t>
      </w:r>
      <w:r w:rsidR="002631DB" w:rsidRPr="00D60316">
        <w:rPr>
          <w:rFonts w:ascii="Times New Roman" w:hAnsi="Times New Roman"/>
          <w:sz w:val="24"/>
          <w:szCs w:val="24"/>
        </w:rPr>
        <w:t xml:space="preserve">purported assignment without such consent shall be null, void, and unenforceable.  The services or other obligations to be performed by EHP under this Agreement may, at its discretion, be performed directly by a related entity, or under a contract with an organization of EHP’s choosing, but EHP shall remain liable for the services or obligations under this Agreement. </w:t>
      </w:r>
    </w:p>
    <w:p w:rsidR="00F81A11" w:rsidRDefault="00F81A11" w:rsidP="00572119">
      <w:pPr>
        <w:pStyle w:val="Contracts-Normal-No"/>
        <w:tabs>
          <w:tab w:val="left" w:pos="720"/>
        </w:tabs>
        <w:ind w:left="0"/>
        <w:rPr>
          <w:b/>
          <w:sz w:val="24"/>
          <w:szCs w:val="24"/>
        </w:rPr>
      </w:pPr>
    </w:p>
    <w:p w:rsidR="00DB1B8E" w:rsidRPr="00D60316" w:rsidRDefault="000E5884" w:rsidP="00572119">
      <w:pPr>
        <w:pStyle w:val="Contracts-Normal-No"/>
        <w:tabs>
          <w:tab w:val="left" w:pos="720"/>
        </w:tabs>
        <w:ind w:left="0"/>
        <w:rPr>
          <w:sz w:val="24"/>
          <w:szCs w:val="24"/>
        </w:rPr>
      </w:pPr>
      <w:r>
        <w:rPr>
          <w:b/>
          <w:sz w:val="24"/>
          <w:szCs w:val="24"/>
        </w:rPr>
        <w:t>1</w:t>
      </w:r>
      <w:r w:rsidR="001C2164">
        <w:rPr>
          <w:b/>
          <w:sz w:val="24"/>
          <w:szCs w:val="24"/>
        </w:rPr>
        <w:t>3</w:t>
      </w:r>
      <w:r>
        <w:rPr>
          <w:b/>
          <w:sz w:val="24"/>
          <w:szCs w:val="24"/>
        </w:rPr>
        <w:t>.8</w:t>
      </w:r>
      <w:r w:rsidR="00DB1B8E" w:rsidRPr="00D60316">
        <w:rPr>
          <w:b/>
          <w:sz w:val="24"/>
          <w:szCs w:val="24"/>
        </w:rPr>
        <w:tab/>
      </w:r>
      <w:r w:rsidR="00DB1B8E" w:rsidRPr="00D60316">
        <w:rPr>
          <w:sz w:val="24"/>
          <w:szCs w:val="24"/>
        </w:rPr>
        <w:t xml:space="preserve">EHP and </w:t>
      </w:r>
      <w:r w:rsidR="005852E4">
        <w:rPr>
          <w:sz w:val="24"/>
          <w:szCs w:val="24"/>
        </w:rPr>
        <w:t>Participant</w:t>
      </w:r>
      <w:r w:rsidR="00DB1B8E" w:rsidRPr="00D60316">
        <w:rPr>
          <w:sz w:val="24"/>
          <w:szCs w:val="24"/>
        </w:rPr>
        <w:t xml:space="preserve"> are independent parties.  Nothing in this Agreement will be construed to make either party an agent, employee, joint venturer, partner or legal representative of the other party.  Neither party shall represent itself to have any authority to bind the other party to any obligation.</w:t>
      </w:r>
    </w:p>
    <w:p w:rsidR="00DB1B8E" w:rsidRPr="00D60316" w:rsidRDefault="00DB1B8E" w:rsidP="00572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p>
    <w:p w:rsidR="002631DB" w:rsidRPr="00D60316" w:rsidRDefault="000E5884" w:rsidP="00572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b/>
          <w:sz w:val="24"/>
          <w:szCs w:val="24"/>
        </w:rPr>
        <w:t>1</w:t>
      </w:r>
      <w:r w:rsidR="001C2164">
        <w:rPr>
          <w:rFonts w:ascii="Times New Roman" w:hAnsi="Times New Roman"/>
          <w:b/>
          <w:sz w:val="24"/>
          <w:szCs w:val="24"/>
        </w:rPr>
        <w:t>3</w:t>
      </w:r>
      <w:r>
        <w:rPr>
          <w:rFonts w:ascii="Times New Roman" w:hAnsi="Times New Roman"/>
          <w:b/>
          <w:sz w:val="24"/>
          <w:szCs w:val="24"/>
        </w:rPr>
        <w:t>.9</w:t>
      </w:r>
      <w:r w:rsidR="00396F13" w:rsidRPr="00D60316">
        <w:rPr>
          <w:rFonts w:ascii="Times New Roman" w:hAnsi="Times New Roman"/>
          <w:b/>
          <w:sz w:val="24"/>
          <w:szCs w:val="24"/>
        </w:rPr>
        <w:tab/>
      </w:r>
      <w:r w:rsidR="002631DB" w:rsidRPr="00D60316">
        <w:rPr>
          <w:rFonts w:ascii="Times New Roman" w:hAnsi="Times New Roman"/>
          <w:sz w:val="24"/>
          <w:szCs w:val="24"/>
        </w:rPr>
        <w:t>Waiver of any breach of any provision of this Agreement shall be in writing and shall not be deemed a waiver of any other breach of the same or a different provision.</w:t>
      </w:r>
    </w:p>
    <w:p w:rsidR="00396F13" w:rsidRPr="00D60316" w:rsidRDefault="002631DB" w:rsidP="00572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r w:rsidRPr="00D60316">
        <w:rPr>
          <w:rFonts w:ascii="Times New Roman" w:hAnsi="Times New Roman"/>
          <w:b/>
          <w:sz w:val="24"/>
          <w:szCs w:val="24"/>
        </w:rPr>
        <w:tab/>
      </w:r>
    </w:p>
    <w:p w:rsidR="002631DB" w:rsidRDefault="000E5884" w:rsidP="00572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b/>
          <w:sz w:val="24"/>
          <w:szCs w:val="24"/>
        </w:rPr>
        <w:t>1</w:t>
      </w:r>
      <w:r w:rsidR="001C2164">
        <w:rPr>
          <w:rFonts w:ascii="Times New Roman" w:hAnsi="Times New Roman"/>
          <w:b/>
          <w:sz w:val="24"/>
          <w:szCs w:val="24"/>
        </w:rPr>
        <w:t>3</w:t>
      </w:r>
      <w:r>
        <w:rPr>
          <w:rFonts w:ascii="Times New Roman" w:hAnsi="Times New Roman"/>
          <w:b/>
          <w:sz w:val="24"/>
          <w:szCs w:val="24"/>
        </w:rPr>
        <w:t>.10</w:t>
      </w:r>
      <w:r w:rsidR="00396F13" w:rsidRPr="00D60316">
        <w:rPr>
          <w:rFonts w:ascii="Times New Roman" w:hAnsi="Times New Roman"/>
          <w:b/>
          <w:sz w:val="24"/>
          <w:szCs w:val="24"/>
        </w:rPr>
        <w:tab/>
      </w:r>
      <w:r w:rsidR="002631DB" w:rsidRPr="00D60316">
        <w:rPr>
          <w:rFonts w:ascii="Times New Roman" w:hAnsi="Times New Roman"/>
          <w:sz w:val="24"/>
          <w:szCs w:val="24"/>
        </w:rPr>
        <w:t xml:space="preserve">This Agreement shall bind and benefit the parties and their successors and any permitted assigns. </w:t>
      </w:r>
    </w:p>
    <w:p w:rsidR="002D7BA7" w:rsidRPr="00D60316" w:rsidRDefault="002D7BA7" w:rsidP="00572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A21FF2" w:rsidRDefault="00A21FF2" w:rsidP="005721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D60316">
        <w:rPr>
          <w:rFonts w:ascii="Times New Roman" w:hAnsi="Times New Roman"/>
          <w:sz w:val="24"/>
          <w:szCs w:val="24"/>
        </w:rPr>
        <w:t>The parties’ assent to the terms of this Agreement is confirmed by the following signatures.</w:t>
      </w:r>
    </w:p>
    <w:tbl>
      <w:tblPr>
        <w:tblW w:w="0" w:type="auto"/>
        <w:tblLayout w:type="fixed"/>
        <w:tblLook w:val="0000" w:firstRow="0" w:lastRow="0" w:firstColumn="0" w:lastColumn="0" w:noHBand="0" w:noVBand="0"/>
      </w:tblPr>
      <w:tblGrid>
        <w:gridCol w:w="4698"/>
        <w:gridCol w:w="4698"/>
      </w:tblGrid>
      <w:tr w:rsidR="008478D5" w:rsidRPr="001E55C7" w:rsidTr="009B479A">
        <w:tc>
          <w:tcPr>
            <w:tcW w:w="4698" w:type="dxa"/>
          </w:tcPr>
          <w:p w:rsidR="008478D5" w:rsidRDefault="008478D5" w:rsidP="009B479A">
            <w:pPr>
              <w:pStyle w:val="BodyText"/>
              <w:ind w:right="158"/>
              <w:rPr>
                <w:szCs w:val="24"/>
              </w:rPr>
            </w:pPr>
            <w:r>
              <w:br w:type="page"/>
            </w:r>
          </w:p>
          <w:p w:rsidR="008478D5" w:rsidRPr="00EE4B9B" w:rsidRDefault="008478D5" w:rsidP="009B479A">
            <w:pPr>
              <w:pStyle w:val="BodyText"/>
              <w:ind w:right="158"/>
              <w:rPr>
                <w:szCs w:val="24"/>
              </w:rPr>
            </w:pPr>
            <w:r w:rsidRPr="00EE4B9B">
              <w:rPr>
                <w:szCs w:val="24"/>
              </w:rPr>
              <w:fldChar w:fldCharType="begin">
                <w:ffData>
                  <w:name w:val="Text9"/>
                  <w:enabled/>
                  <w:calcOnExit w:val="0"/>
                  <w:textInput>
                    <w:default w:val="Insert Organization's Name"/>
                  </w:textInput>
                </w:ffData>
              </w:fldChar>
            </w:r>
            <w:r w:rsidRPr="00EE4B9B">
              <w:rPr>
                <w:szCs w:val="24"/>
              </w:rPr>
              <w:instrText xml:space="preserve"> FORMTEXT </w:instrText>
            </w:r>
            <w:r w:rsidRPr="00EE4B9B">
              <w:rPr>
                <w:szCs w:val="24"/>
              </w:rPr>
            </w:r>
            <w:r w:rsidRPr="00EE4B9B">
              <w:rPr>
                <w:szCs w:val="24"/>
              </w:rPr>
              <w:fldChar w:fldCharType="separate"/>
            </w:r>
            <w:bookmarkStart w:id="5" w:name="_GoBack"/>
            <w:bookmarkEnd w:id="5"/>
            <w:r w:rsidRPr="00EE4B9B">
              <w:rPr>
                <w:noProof/>
                <w:szCs w:val="24"/>
              </w:rPr>
              <w:t xml:space="preserve">Insert </w:t>
            </w:r>
            <w:r w:rsidR="005852E4">
              <w:rPr>
                <w:noProof/>
                <w:szCs w:val="24"/>
              </w:rPr>
              <w:t>Participant</w:t>
            </w:r>
            <w:r w:rsidRPr="00EE4B9B">
              <w:rPr>
                <w:noProof/>
                <w:szCs w:val="24"/>
              </w:rPr>
              <w:t>'s Name</w:t>
            </w:r>
            <w:r w:rsidRPr="00EE4B9B">
              <w:rPr>
                <w:szCs w:val="24"/>
              </w:rPr>
              <w:fldChar w:fldCharType="end"/>
            </w:r>
          </w:p>
        </w:tc>
        <w:tc>
          <w:tcPr>
            <w:tcW w:w="4698" w:type="dxa"/>
          </w:tcPr>
          <w:p w:rsidR="008478D5" w:rsidRDefault="008478D5" w:rsidP="008478D5">
            <w:pPr>
              <w:pStyle w:val="BodyText"/>
              <w:ind w:left="346"/>
              <w:jc w:val="left"/>
              <w:rPr>
                <w:szCs w:val="24"/>
              </w:rPr>
            </w:pPr>
          </w:p>
          <w:p w:rsidR="008478D5" w:rsidRPr="00EE4B9B" w:rsidRDefault="008478D5" w:rsidP="009B479A">
            <w:pPr>
              <w:pStyle w:val="BodyText"/>
              <w:ind w:left="346"/>
              <w:rPr>
                <w:szCs w:val="24"/>
              </w:rPr>
            </w:pPr>
            <w:r w:rsidRPr="00EE4B9B">
              <w:rPr>
                <w:szCs w:val="24"/>
              </w:rPr>
              <w:t>Excellus Health Plan, Inc.</w:t>
            </w:r>
          </w:p>
          <w:p w:rsidR="008478D5" w:rsidRPr="00EE4B9B" w:rsidRDefault="008478D5" w:rsidP="009B479A">
            <w:pPr>
              <w:pStyle w:val="BodyText"/>
              <w:ind w:left="346"/>
              <w:rPr>
                <w:szCs w:val="24"/>
              </w:rPr>
            </w:pPr>
          </w:p>
        </w:tc>
      </w:tr>
      <w:tr w:rsidR="008478D5" w:rsidRPr="001E55C7" w:rsidTr="009B479A">
        <w:tc>
          <w:tcPr>
            <w:tcW w:w="4698" w:type="dxa"/>
            <w:vAlign w:val="bottom"/>
          </w:tcPr>
          <w:p w:rsidR="008478D5" w:rsidRPr="002D7BA7" w:rsidRDefault="008478D5" w:rsidP="009B479A">
            <w:pPr>
              <w:pStyle w:val="BodyText"/>
              <w:tabs>
                <w:tab w:val="left" w:pos="4320"/>
              </w:tabs>
              <w:ind w:right="158"/>
              <w:rPr>
                <w:szCs w:val="24"/>
                <w:u w:val="single"/>
              </w:rPr>
            </w:pPr>
            <w:r w:rsidRPr="002D7BA7">
              <w:rPr>
                <w:szCs w:val="24"/>
              </w:rPr>
              <w:t xml:space="preserve">By:  </w:t>
            </w:r>
            <w:r w:rsidRPr="002D7BA7">
              <w:rPr>
                <w:szCs w:val="24"/>
                <w:u w:val="single"/>
              </w:rPr>
              <w:tab/>
            </w:r>
          </w:p>
        </w:tc>
        <w:tc>
          <w:tcPr>
            <w:tcW w:w="4698" w:type="dxa"/>
            <w:vAlign w:val="bottom"/>
          </w:tcPr>
          <w:p w:rsidR="008478D5" w:rsidRPr="00EE4B9B" w:rsidRDefault="008478D5" w:rsidP="009B479A">
            <w:pPr>
              <w:pStyle w:val="BodyText"/>
              <w:tabs>
                <w:tab w:val="left" w:pos="4302"/>
              </w:tabs>
              <w:spacing w:before="480"/>
              <w:ind w:left="342"/>
              <w:rPr>
                <w:szCs w:val="24"/>
              </w:rPr>
            </w:pPr>
            <w:r w:rsidRPr="00EE4B9B">
              <w:rPr>
                <w:szCs w:val="24"/>
              </w:rPr>
              <w:t xml:space="preserve">By:  </w:t>
            </w:r>
            <w:r w:rsidRPr="00EE4B9B">
              <w:rPr>
                <w:szCs w:val="24"/>
                <w:u w:val="single"/>
              </w:rPr>
              <w:tab/>
            </w:r>
          </w:p>
        </w:tc>
      </w:tr>
      <w:tr w:rsidR="008478D5" w:rsidRPr="001E55C7" w:rsidTr="009B479A">
        <w:tc>
          <w:tcPr>
            <w:tcW w:w="4698" w:type="dxa"/>
            <w:vAlign w:val="bottom"/>
          </w:tcPr>
          <w:p w:rsidR="008478D5" w:rsidRPr="00EE4B9B" w:rsidRDefault="002D7BA7" w:rsidP="009B479A">
            <w:pPr>
              <w:pStyle w:val="BodyText"/>
              <w:tabs>
                <w:tab w:val="left" w:pos="4320"/>
              </w:tabs>
              <w:ind w:right="158"/>
              <w:rPr>
                <w:szCs w:val="24"/>
              </w:rPr>
            </w:pPr>
            <w:r>
              <w:rPr>
                <w:szCs w:val="24"/>
              </w:rPr>
              <w:t>N</w:t>
            </w:r>
            <w:r w:rsidR="008478D5" w:rsidRPr="00EE4B9B">
              <w:rPr>
                <w:szCs w:val="24"/>
              </w:rPr>
              <w:t xml:space="preserve">ame:  </w:t>
            </w:r>
            <w:r w:rsidR="008478D5" w:rsidRPr="00EE4B9B">
              <w:rPr>
                <w:szCs w:val="24"/>
              </w:rPr>
              <w:fldChar w:fldCharType="begin">
                <w:ffData>
                  <w:name w:val="Text11"/>
                  <w:enabled/>
                  <w:calcOnExit w:val="0"/>
                  <w:textInput/>
                </w:ffData>
              </w:fldChar>
            </w:r>
            <w:r w:rsidR="008478D5" w:rsidRPr="00EE4B9B">
              <w:rPr>
                <w:szCs w:val="24"/>
              </w:rPr>
              <w:instrText xml:space="preserve"> FORMTEXT </w:instrText>
            </w:r>
            <w:r w:rsidR="008478D5" w:rsidRPr="00EE4B9B">
              <w:rPr>
                <w:szCs w:val="24"/>
              </w:rPr>
            </w:r>
            <w:r w:rsidR="008478D5" w:rsidRPr="00EE4B9B">
              <w:rPr>
                <w:szCs w:val="24"/>
              </w:rPr>
              <w:fldChar w:fldCharType="separate"/>
            </w:r>
            <w:r w:rsidR="008478D5" w:rsidRPr="00EE4B9B">
              <w:rPr>
                <w:noProof/>
                <w:szCs w:val="24"/>
              </w:rPr>
              <w:t> </w:t>
            </w:r>
            <w:r w:rsidR="008478D5" w:rsidRPr="00EE4B9B">
              <w:rPr>
                <w:noProof/>
                <w:szCs w:val="24"/>
              </w:rPr>
              <w:t> </w:t>
            </w:r>
            <w:r w:rsidR="008478D5" w:rsidRPr="00EE4B9B">
              <w:rPr>
                <w:noProof/>
                <w:szCs w:val="24"/>
              </w:rPr>
              <w:t> </w:t>
            </w:r>
            <w:r w:rsidR="008478D5" w:rsidRPr="00EE4B9B">
              <w:rPr>
                <w:noProof/>
                <w:szCs w:val="24"/>
              </w:rPr>
              <w:t> </w:t>
            </w:r>
            <w:r w:rsidR="008478D5" w:rsidRPr="00EE4B9B">
              <w:rPr>
                <w:noProof/>
                <w:szCs w:val="24"/>
              </w:rPr>
              <w:t> </w:t>
            </w:r>
            <w:r w:rsidR="008478D5" w:rsidRPr="00EE4B9B">
              <w:rPr>
                <w:szCs w:val="24"/>
              </w:rPr>
              <w:fldChar w:fldCharType="end"/>
            </w:r>
          </w:p>
        </w:tc>
        <w:tc>
          <w:tcPr>
            <w:tcW w:w="4698" w:type="dxa"/>
            <w:vAlign w:val="bottom"/>
          </w:tcPr>
          <w:p w:rsidR="008478D5" w:rsidRPr="00EE4B9B" w:rsidRDefault="008478D5" w:rsidP="009B479A">
            <w:pPr>
              <w:pStyle w:val="BodyText"/>
              <w:tabs>
                <w:tab w:val="left" w:pos="4302"/>
              </w:tabs>
              <w:spacing w:before="480"/>
              <w:ind w:left="342"/>
              <w:rPr>
                <w:szCs w:val="24"/>
              </w:rPr>
            </w:pPr>
            <w:r w:rsidRPr="00EE4B9B">
              <w:rPr>
                <w:szCs w:val="24"/>
              </w:rPr>
              <w:t xml:space="preserve">Name: </w:t>
            </w:r>
            <w:r w:rsidRPr="00EE4B9B">
              <w:rPr>
                <w:szCs w:val="24"/>
              </w:rPr>
              <w:fldChar w:fldCharType="begin">
                <w:ffData>
                  <w:name w:val="Text12"/>
                  <w:enabled/>
                  <w:calcOnExit w:val="0"/>
                  <w:textInput/>
                </w:ffData>
              </w:fldChar>
            </w:r>
            <w:r w:rsidRPr="00EE4B9B">
              <w:rPr>
                <w:szCs w:val="24"/>
              </w:rPr>
              <w:instrText xml:space="preserve"> FORMTEXT </w:instrText>
            </w:r>
            <w:r w:rsidRPr="00EE4B9B">
              <w:rPr>
                <w:szCs w:val="24"/>
              </w:rPr>
            </w:r>
            <w:r w:rsidRPr="00EE4B9B">
              <w:rPr>
                <w:szCs w:val="24"/>
              </w:rPr>
              <w:fldChar w:fldCharType="separate"/>
            </w:r>
            <w:r w:rsidRPr="00EE4B9B">
              <w:rPr>
                <w:noProof/>
                <w:szCs w:val="24"/>
              </w:rPr>
              <w:t> </w:t>
            </w:r>
            <w:r w:rsidRPr="00EE4B9B">
              <w:rPr>
                <w:noProof/>
                <w:szCs w:val="24"/>
              </w:rPr>
              <w:t> </w:t>
            </w:r>
            <w:r w:rsidRPr="00EE4B9B">
              <w:rPr>
                <w:noProof/>
                <w:szCs w:val="24"/>
              </w:rPr>
              <w:t> </w:t>
            </w:r>
            <w:r w:rsidRPr="00EE4B9B">
              <w:rPr>
                <w:noProof/>
                <w:szCs w:val="24"/>
              </w:rPr>
              <w:t> </w:t>
            </w:r>
            <w:r w:rsidRPr="00EE4B9B">
              <w:rPr>
                <w:noProof/>
                <w:szCs w:val="24"/>
              </w:rPr>
              <w:t> </w:t>
            </w:r>
            <w:r w:rsidRPr="00EE4B9B">
              <w:rPr>
                <w:szCs w:val="24"/>
              </w:rPr>
              <w:fldChar w:fldCharType="end"/>
            </w:r>
          </w:p>
        </w:tc>
      </w:tr>
      <w:tr w:rsidR="008478D5" w:rsidRPr="001E55C7" w:rsidTr="009B479A">
        <w:tc>
          <w:tcPr>
            <w:tcW w:w="4698" w:type="dxa"/>
            <w:vAlign w:val="bottom"/>
          </w:tcPr>
          <w:p w:rsidR="008478D5" w:rsidRPr="008B7EB8" w:rsidRDefault="008478D5" w:rsidP="009B479A">
            <w:pPr>
              <w:pStyle w:val="BodyText"/>
              <w:tabs>
                <w:tab w:val="left" w:pos="4320"/>
              </w:tabs>
              <w:spacing w:before="240"/>
              <w:ind w:right="162"/>
              <w:rPr>
                <w:szCs w:val="24"/>
                <w:u w:val="single"/>
              </w:rPr>
            </w:pPr>
            <w:r w:rsidRPr="008B7EB8">
              <w:rPr>
                <w:szCs w:val="24"/>
              </w:rPr>
              <w:t xml:space="preserve">Title:  </w:t>
            </w:r>
            <w:r w:rsidRPr="008B7EB8">
              <w:rPr>
                <w:szCs w:val="24"/>
              </w:rPr>
              <w:fldChar w:fldCharType="begin">
                <w:ffData>
                  <w:name w:val="Text13"/>
                  <w:enabled/>
                  <w:calcOnExit w:val="0"/>
                  <w:textInput/>
                </w:ffData>
              </w:fldChar>
            </w:r>
            <w:r w:rsidRPr="008B7EB8">
              <w:rPr>
                <w:szCs w:val="24"/>
              </w:rPr>
              <w:instrText xml:space="preserve"> FORMTEXT </w:instrText>
            </w:r>
            <w:r w:rsidRPr="008B7EB8">
              <w:rPr>
                <w:szCs w:val="24"/>
              </w:rPr>
            </w:r>
            <w:r w:rsidRPr="008B7EB8">
              <w:rPr>
                <w:szCs w:val="24"/>
              </w:rPr>
              <w:fldChar w:fldCharType="separate"/>
            </w:r>
            <w:r w:rsidRPr="008B7EB8">
              <w:rPr>
                <w:noProof/>
                <w:szCs w:val="24"/>
              </w:rPr>
              <w:t> </w:t>
            </w:r>
            <w:r w:rsidRPr="008B7EB8">
              <w:rPr>
                <w:noProof/>
                <w:szCs w:val="24"/>
              </w:rPr>
              <w:t> </w:t>
            </w:r>
            <w:r w:rsidRPr="008B7EB8">
              <w:rPr>
                <w:noProof/>
                <w:szCs w:val="24"/>
              </w:rPr>
              <w:t> </w:t>
            </w:r>
            <w:r w:rsidRPr="008B7EB8">
              <w:rPr>
                <w:noProof/>
                <w:szCs w:val="24"/>
              </w:rPr>
              <w:t> </w:t>
            </w:r>
            <w:r w:rsidRPr="008B7EB8">
              <w:rPr>
                <w:noProof/>
                <w:szCs w:val="24"/>
              </w:rPr>
              <w:t> </w:t>
            </w:r>
            <w:r w:rsidRPr="008B7EB8">
              <w:rPr>
                <w:szCs w:val="24"/>
              </w:rPr>
              <w:fldChar w:fldCharType="end"/>
            </w:r>
          </w:p>
        </w:tc>
        <w:tc>
          <w:tcPr>
            <w:tcW w:w="4698" w:type="dxa"/>
            <w:vAlign w:val="bottom"/>
          </w:tcPr>
          <w:p w:rsidR="008478D5" w:rsidRPr="008B7EB8" w:rsidRDefault="008478D5" w:rsidP="009B479A">
            <w:pPr>
              <w:pStyle w:val="BodyText"/>
              <w:tabs>
                <w:tab w:val="left" w:pos="4302"/>
              </w:tabs>
              <w:spacing w:before="240"/>
              <w:ind w:left="342"/>
              <w:rPr>
                <w:szCs w:val="24"/>
                <w:u w:val="single"/>
              </w:rPr>
            </w:pPr>
            <w:r w:rsidRPr="008B7EB8">
              <w:rPr>
                <w:szCs w:val="24"/>
              </w:rPr>
              <w:t xml:space="preserve">Title:  </w:t>
            </w:r>
            <w:r w:rsidRPr="008B7EB8">
              <w:rPr>
                <w:szCs w:val="24"/>
              </w:rPr>
              <w:fldChar w:fldCharType="begin">
                <w:ffData>
                  <w:name w:val="Text14"/>
                  <w:enabled/>
                  <w:calcOnExit w:val="0"/>
                  <w:textInput/>
                </w:ffData>
              </w:fldChar>
            </w:r>
            <w:r w:rsidRPr="008B7EB8">
              <w:rPr>
                <w:szCs w:val="24"/>
              </w:rPr>
              <w:instrText xml:space="preserve"> FORMTEXT </w:instrText>
            </w:r>
            <w:r w:rsidRPr="008B7EB8">
              <w:rPr>
                <w:szCs w:val="24"/>
              </w:rPr>
            </w:r>
            <w:r w:rsidRPr="008B7EB8">
              <w:rPr>
                <w:szCs w:val="24"/>
              </w:rPr>
              <w:fldChar w:fldCharType="separate"/>
            </w:r>
            <w:r w:rsidRPr="008B7EB8">
              <w:rPr>
                <w:noProof/>
                <w:szCs w:val="24"/>
              </w:rPr>
              <w:t> </w:t>
            </w:r>
            <w:r w:rsidRPr="008B7EB8">
              <w:rPr>
                <w:noProof/>
                <w:szCs w:val="24"/>
              </w:rPr>
              <w:t> </w:t>
            </w:r>
            <w:r w:rsidRPr="008B7EB8">
              <w:rPr>
                <w:noProof/>
                <w:szCs w:val="24"/>
              </w:rPr>
              <w:t> </w:t>
            </w:r>
            <w:r w:rsidRPr="008B7EB8">
              <w:rPr>
                <w:noProof/>
                <w:szCs w:val="24"/>
              </w:rPr>
              <w:t> </w:t>
            </w:r>
            <w:r w:rsidRPr="008B7EB8">
              <w:rPr>
                <w:noProof/>
                <w:szCs w:val="24"/>
              </w:rPr>
              <w:t> </w:t>
            </w:r>
            <w:r w:rsidRPr="008B7EB8">
              <w:rPr>
                <w:szCs w:val="24"/>
              </w:rPr>
              <w:fldChar w:fldCharType="end"/>
            </w:r>
          </w:p>
        </w:tc>
      </w:tr>
      <w:tr w:rsidR="008478D5" w:rsidRPr="001E55C7" w:rsidTr="009B479A">
        <w:tc>
          <w:tcPr>
            <w:tcW w:w="4698" w:type="dxa"/>
            <w:vAlign w:val="bottom"/>
          </w:tcPr>
          <w:p w:rsidR="008478D5" w:rsidRPr="008B7EB8" w:rsidRDefault="008478D5" w:rsidP="009B479A">
            <w:pPr>
              <w:pStyle w:val="BodyText"/>
              <w:tabs>
                <w:tab w:val="left" w:pos="4320"/>
              </w:tabs>
              <w:spacing w:before="240"/>
              <w:ind w:right="162"/>
              <w:rPr>
                <w:szCs w:val="24"/>
                <w:u w:val="single"/>
              </w:rPr>
            </w:pPr>
            <w:r w:rsidRPr="008B7EB8">
              <w:rPr>
                <w:szCs w:val="24"/>
              </w:rPr>
              <w:t xml:space="preserve">Date:  </w:t>
            </w:r>
            <w:r w:rsidRPr="008B7EB8">
              <w:rPr>
                <w:szCs w:val="24"/>
                <w:u w:val="single"/>
              </w:rPr>
              <w:tab/>
            </w:r>
          </w:p>
        </w:tc>
        <w:tc>
          <w:tcPr>
            <w:tcW w:w="4698" w:type="dxa"/>
            <w:vAlign w:val="bottom"/>
          </w:tcPr>
          <w:p w:rsidR="008478D5" w:rsidRPr="008B7EB8" w:rsidRDefault="008478D5" w:rsidP="009B479A">
            <w:pPr>
              <w:pStyle w:val="BodyText"/>
              <w:tabs>
                <w:tab w:val="left" w:pos="4302"/>
              </w:tabs>
              <w:spacing w:before="240"/>
              <w:ind w:left="342"/>
              <w:rPr>
                <w:szCs w:val="24"/>
                <w:u w:val="single"/>
              </w:rPr>
            </w:pPr>
            <w:r w:rsidRPr="008B7EB8">
              <w:rPr>
                <w:szCs w:val="24"/>
              </w:rPr>
              <w:t xml:space="preserve">Date:  </w:t>
            </w:r>
            <w:r w:rsidRPr="008B7EB8">
              <w:rPr>
                <w:szCs w:val="24"/>
                <w:u w:val="single"/>
              </w:rPr>
              <w:tab/>
            </w:r>
          </w:p>
        </w:tc>
      </w:tr>
    </w:tbl>
    <w:p w:rsidR="00881EB6" w:rsidRDefault="00881EB6" w:rsidP="00572119">
      <w:pPr>
        <w:rPr>
          <w:rFonts w:ascii="Times New Roman" w:hAnsi="Times New Roman"/>
          <w:sz w:val="24"/>
          <w:szCs w:val="24"/>
        </w:rPr>
      </w:pPr>
      <w:r>
        <w:rPr>
          <w:rFonts w:ascii="Times New Roman" w:hAnsi="Times New Roman"/>
          <w:sz w:val="24"/>
          <w:szCs w:val="24"/>
        </w:rPr>
        <w:br w:type="page"/>
      </w:r>
    </w:p>
    <w:p w:rsidR="002B47F0" w:rsidRDefault="00D20C87" w:rsidP="00881EB6">
      <w:pPr>
        <w:jc w:val="center"/>
        <w:rPr>
          <w:rFonts w:ascii="Times New Roman" w:hAnsi="Times New Roman"/>
          <w:b/>
          <w:sz w:val="24"/>
          <w:szCs w:val="24"/>
        </w:rPr>
      </w:pPr>
      <w:r>
        <w:rPr>
          <w:rFonts w:ascii="Times New Roman" w:hAnsi="Times New Roman"/>
          <w:b/>
          <w:sz w:val="24"/>
          <w:szCs w:val="24"/>
        </w:rPr>
        <w:lastRenderedPageBreak/>
        <w:t>Business Associate Agreement</w:t>
      </w:r>
    </w:p>
    <w:p w:rsidR="00D20C87" w:rsidRDefault="00D20C87" w:rsidP="00881EB6">
      <w:pPr>
        <w:jc w:val="center"/>
        <w:rPr>
          <w:rFonts w:ascii="Times New Roman" w:hAnsi="Times New Roman"/>
          <w:b/>
          <w:sz w:val="24"/>
          <w:szCs w:val="24"/>
        </w:rPr>
      </w:pPr>
    </w:p>
    <w:p w:rsidR="007E0821" w:rsidRDefault="007E0821" w:rsidP="000E5884">
      <w:pPr>
        <w:rPr>
          <w:rFonts w:ascii="Times New Roman" w:hAnsi="Times New Roman"/>
          <w:sz w:val="24"/>
          <w:szCs w:val="24"/>
        </w:rPr>
      </w:pPr>
      <w:r w:rsidRPr="008B7EB8">
        <w:rPr>
          <w:rFonts w:ascii="Times New Roman" w:hAnsi="Times New Roman"/>
          <w:sz w:val="24"/>
          <w:szCs w:val="24"/>
        </w:rPr>
        <w:t xml:space="preserve">This Business Associate Agreement (“BAA”), effective </w:t>
      </w:r>
      <w:r w:rsidRPr="008B7EB8">
        <w:rPr>
          <w:rFonts w:ascii="Times New Roman" w:hAnsi="Times New Roman"/>
          <w:sz w:val="24"/>
          <w:szCs w:val="24"/>
        </w:rPr>
        <w:fldChar w:fldCharType="begin">
          <w:ffData>
            <w:name w:val="Text15"/>
            <w:enabled/>
            <w:calcOnExit w:val="0"/>
            <w:textInput/>
          </w:ffData>
        </w:fldChar>
      </w:r>
      <w:bookmarkStart w:id="6" w:name="Text15"/>
      <w:r w:rsidRPr="008B7EB8">
        <w:rPr>
          <w:rFonts w:ascii="Times New Roman" w:hAnsi="Times New Roman"/>
          <w:sz w:val="24"/>
          <w:szCs w:val="24"/>
        </w:rPr>
        <w:instrText xml:space="preserve"> FORMTEXT </w:instrText>
      </w:r>
      <w:r w:rsidRPr="008B7EB8">
        <w:rPr>
          <w:rFonts w:ascii="Times New Roman" w:hAnsi="Times New Roman"/>
          <w:sz w:val="24"/>
          <w:szCs w:val="24"/>
        </w:rPr>
      </w:r>
      <w:r w:rsidRPr="008B7EB8">
        <w:rPr>
          <w:rFonts w:ascii="Times New Roman" w:hAnsi="Times New Roman"/>
          <w:sz w:val="24"/>
          <w:szCs w:val="24"/>
        </w:rPr>
        <w:fldChar w:fldCharType="separate"/>
      </w:r>
      <w:r w:rsidRPr="008B7EB8">
        <w:rPr>
          <w:rFonts w:ascii="Times New Roman" w:hAnsi="Times New Roman"/>
          <w:noProof/>
          <w:sz w:val="24"/>
          <w:szCs w:val="24"/>
        </w:rPr>
        <w:t> </w:t>
      </w:r>
      <w:r w:rsidRPr="008B7EB8">
        <w:rPr>
          <w:rFonts w:ascii="Times New Roman" w:hAnsi="Times New Roman"/>
          <w:noProof/>
          <w:sz w:val="24"/>
          <w:szCs w:val="24"/>
        </w:rPr>
        <w:t> </w:t>
      </w:r>
      <w:r w:rsidRPr="008B7EB8">
        <w:rPr>
          <w:rFonts w:ascii="Times New Roman" w:hAnsi="Times New Roman"/>
          <w:noProof/>
          <w:sz w:val="24"/>
          <w:szCs w:val="24"/>
        </w:rPr>
        <w:t> </w:t>
      </w:r>
      <w:r w:rsidRPr="008B7EB8">
        <w:rPr>
          <w:rFonts w:ascii="Times New Roman" w:hAnsi="Times New Roman"/>
          <w:noProof/>
          <w:sz w:val="24"/>
          <w:szCs w:val="24"/>
        </w:rPr>
        <w:t> </w:t>
      </w:r>
      <w:r w:rsidRPr="008B7EB8">
        <w:rPr>
          <w:rFonts w:ascii="Times New Roman" w:hAnsi="Times New Roman"/>
          <w:noProof/>
          <w:sz w:val="24"/>
          <w:szCs w:val="24"/>
        </w:rPr>
        <w:t> </w:t>
      </w:r>
      <w:r w:rsidRPr="008B7EB8">
        <w:rPr>
          <w:rFonts w:ascii="Times New Roman" w:hAnsi="Times New Roman"/>
          <w:sz w:val="24"/>
          <w:szCs w:val="24"/>
        </w:rPr>
        <w:fldChar w:fldCharType="end"/>
      </w:r>
      <w:bookmarkEnd w:id="6"/>
      <w:r w:rsidRPr="008B7EB8">
        <w:rPr>
          <w:rFonts w:ascii="Times New Roman" w:hAnsi="Times New Roman"/>
          <w:sz w:val="24"/>
          <w:szCs w:val="24"/>
        </w:rPr>
        <w:t xml:space="preserve"> , is between  </w:t>
      </w:r>
      <w:r w:rsidRPr="008B7EB8">
        <w:rPr>
          <w:rFonts w:ascii="Times New Roman" w:hAnsi="Times New Roman"/>
          <w:sz w:val="24"/>
          <w:szCs w:val="24"/>
        </w:rPr>
        <w:fldChar w:fldCharType="begin">
          <w:ffData>
            <w:name w:val=""/>
            <w:enabled/>
            <w:calcOnExit w:val="0"/>
            <w:textInput>
              <w:default w:val="Insert Group Name"/>
              <w:format w:val="TITLE CASE"/>
            </w:textInput>
          </w:ffData>
        </w:fldChar>
      </w:r>
      <w:r w:rsidRPr="008B7EB8">
        <w:rPr>
          <w:rFonts w:ascii="Times New Roman" w:hAnsi="Times New Roman"/>
          <w:sz w:val="24"/>
          <w:szCs w:val="24"/>
        </w:rPr>
        <w:instrText xml:space="preserve"> FORMTEXT </w:instrText>
      </w:r>
      <w:r w:rsidRPr="008B7EB8">
        <w:rPr>
          <w:rFonts w:ascii="Times New Roman" w:hAnsi="Times New Roman"/>
          <w:sz w:val="24"/>
          <w:szCs w:val="24"/>
        </w:rPr>
      </w:r>
      <w:r w:rsidRPr="008B7EB8">
        <w:rPr>
          <w:rFonts w:ascii="Times New Roman" w:hAnsi="Times New Roman"/>
          <w:sz w:val="24"/>
          <w:szCs w:val="24"/>
        </w:rPr>
        <w:fldChar w:fldCharType="separate"/>
      </w:r>
      <w:r w:rsidRPr="008B7EB8">
        <w:rPr>
          <w:rFonts w:ascii="Times New Roman" w:hAnsi="Times New Roman"/>
          <w:noProof/>
          <w:sz w:val="24"/>
          <w:szCs w:val="24"/>
        </w:rPr>
        <w:t xml:space="preserve">Insert </w:t>
      </w:r>
      <w:r w:rsidR="005852E4">
        <w:rPr>
          <w:rFonts w:ascii="Times New Roman" w:hAnsi="Times New Roman"/>
          <w:noProof/>
          <w:sz w:val="24"/>
          <w:szCs w:val="24"/>
        </w:rPr>
        <w:t>Participant</w:t>
      </w:r>
      <w:r w:rsidRPr="008B7EB8">
        <w:rPr>
          <w:rFonts w:ascii="Times New Roman" w:hAnsi="Times New Roman"/>
          <w:noProof/>
          <w:sz w:val="24"/>
          <w:szCs w:val="24"/>
        </w:rPr>
        <w:t xml:space="preserve"> Name</w:t>
      </w:r>
      <w:r w:rsidRPr="008B7EB8">
        <w:rPr>
          <w:rFonts w:ascii="Times New Roman" w:hAnsi="Times New Roman"/>
          <w:sz w:val="24"/>
          <w:szCs w:val="24"/>
        </w:rPr>
        <w:fldChar w:fldCharType="end"/>
      </w:r>
      <w:r w:rsidRPr="008B7EB8">
        <w:rPr>
          <w:rFonts w:ascii="Times New Roman" w:hAnsi="Times New Roman"/>
          <w:sz w:val="24"/>
          <w:szCs w:val="24"/>
        </w:rPr>
        <w:t>, with offices at</w:t>
      </w:r>
      <w:r w:rsidRPr="008B7EB8">
        <w:rPr>
          <w:rFonts w:ascii="Times New Roman" w:hAnsi="Times New Roman"/>
          <w:b/>
          <w:i/>
          <w:sz w:val="24"/>
          <w:szCs w:val="24"/>
        </w:rPr>
        <w:t xml:space="preserve"> </w:t>
      </w:r>
      <w:bookmarkStart w:id="7" w:name="Text11"/>
      <w:r w:rsidRPr="008B7EB8">
        <w:rPr>
          <w:rFonts w:ascii="Times New Roman" w:hAnsi="Times New Roman"/>
          <w:sz w:val="24"/>
          <w:szCs w:val="24"/>
        </w:rPr>
        <w:fldChar w:fldCharType="begin">
          <w:ffData>
            <w:name w:val="Text11"/>
            <w:enabled/>
            <w:calcOnExit w:val="0"/>
            <w:statusText w:type="text" w:val="Insert Group Address"/>
            <w:textInput>
              <w:default w:val="Insert Group Address"/>
              <w:format w:val="TITLE CASE"/>
            </w:textInput>
          </w:ffData>
        </w:fldChar>
      </w:r>
      <w:r w:rsidRPr="008B7EB8">
        <w:rPr>
          <w:rFonts w:ascii="Times New Roman" w:hAnsi="Times New Roman"/>
          <w:sz w:val="24"/>
          <w:szCs w:val="24"/>
        </w:rPr>
        <w:instrText xml:space="preserve"> FORMTEXT </w:instrText>
      </w:r>
      <w:r w:rsidRPr="008B7EB8">
        <w:rPr>
          <w:rFonts w:ascii="Times New Roman" w:hAnsi="Times New Roman"/>
          <w:sz w:val="24"/>
          <w:szCs w:val="24"/>
        </w:rPr>
      </w:r>
      <w:r w:rsidRPr="008B7EB8">
        <w:rPr>
          <w:rFonts w:ascii="Times New Roman" w:hAnsi="Times New Roman"/>
          <w:sz w:val="24"/>
          <w:szCs w:val="24"/>
        </w:rPr>
        <w:fldChar w:fldCharType="separate"/>
      </w:r>
      <w:r w:rsidRPr="008B7EB8">
        <w:rPr>
          <w:rFonts w:ascii="Times New Roman" w:hAnsi="Times New Roman"/>
          <w:noProof/>
          <w:sz w:val="24"/>
          <w:szCs w:val="24"/>
        </w:rPr>
        <w:t xml:space="preserve">Insert </w:t>
      </w:r>
      <w:r w:rsidR="005852E4">
        <w:rPr>
          <w:rFonts w:ascii="Times New Roman" w:hAnsi="Times New Roman"/>
          <w:noProof/>
          <w:sz w:val="24"/>
          <w:szCs w:val="24"/>
        </w:rPr>
        <w:t>Participant</w:t>
      </w:r>
      <w:r w:rsidRPr="008B7EB8">
        <w:rPr>
          <w:rFonts w:ascii="Times New Roman" w:hAnsi="Times New Roman"/>
          <w:noProof/>
          <w:sz w:val="24"/>
          <w:szCs w:val="24"/>
        </w:rPr>
        <w:t xml:space="preserve"> Address</w:t>
      </w:r>
      <w:r w:rsidRPr="008B7EB8">
        <w:rPr>
          <w:rFonts w:ascii="Times New Roman" w:hAnsi="Times New Roman"/>
          <w:sz w:val="24"/>
          <w:szCs w:val="24"/>
        </w:rPr>
        <w:fldChar w:fldCharType="end"/>
      </w:r>
      <w:bookmarkEnd w:id="7"/>
      <w:r w:rsidRPr="008B7EB8">
        <w:rPr>
          <w:rFonts w:ascii="Times New Roman" w:hAnsi="Times New Roman"/>
          <w:b/>
          <w:sz w:val="24"/>
          <w:szCs w:val="24"/>
        </w:rPr>
        <w:t xml:space="preserve"> (“</w:t>
      </w:r>
      <w:r w:rsidR="005852E4">
        <w:rPr>
          <w:rFonts w:ascii="Times New Roman" w:hAnsi="Times New Roman"/>
          <w:b/>
          <w:sz w:val="24"/>
          <w:szCs w:val="24"/>
        </w:rPr>
        <w:t>Participant</w:t>
      </w:r>
      <w:r w:rsidRPr="008B7EB8">
        <w:rPr>
          <w:rFonts w:ascii="Times New Roman" w:hAnsi="Times New Roman"/>
          <w:b/>
          <w:sz w:val="24"/>
          <w:szCs w:val="24"/>
        </w:rPr>
        <w:t xml:space="preserve">”), </w:t>
      </w:r>
      <w:r w:rsidRPr="008B7EB8">
        <w:rPr>
          <w:rFonts w:ascii="Times New Roman" w:hAnsi="Times New Roman"/>
          <w:sz w:val="24"/>
          <w:szCs w:val="24"/>
        </w:rPr>
        <w:t xml:space="preserve">and Excellus Health Plan, Inc., with offices at </w:t>
      </w:r>
      <w:bookmarkStart w:id="8" w:name="Dropdown2"/>
      <w:r w:rsidRPr="008B7EB8">
        <w:rPr>
          <w:rFonts w:ascii="Times New Roman" w:hAnsi="Times New Roman"/>
          <w:sz w:val="24"/>
          <w:szCs w:val="24"/>
        </w:rPr>
        <w:t>165 Court Street, Rochester, New York 14647</w:t>
      </w:r>
      <w:bookmarkEnd w:id="8"/>
      <w:r w:rsidRPr="008B7EB8">
        <w:rPr>
          <w:rFonts w:ascii="Times New Roman" w:hAnsi="Times New Roman"/>
          <w:sz w:val="24"/>
          <w:szCs w:val="24"/>
        </w:rPr>
        <w:t xml:space="preserve"> </w:t>
      </w:r>
      <w:r w:rsidRPr="008B7EB8">
        <w:rPr>
          <w:rFonts w:ascii="Times New Roman" w:hAnsi="Times New Roman"/>
          <w:b/>
          <w:sz w:val="24"/>
          <w:szCs w:val="24"/>
        </w:rPr>
        <w:t>(“Business Associate”)</w:t>
      </w:r>
      <w:r w:rsidRPr="008B7EB8">
        <w:rPr>
          <w:rFonts w:ascii="Times New Roman" w:hAnsi="Times New Roman"/>
          <w:sz w:val="24"/>
          <w:szCs w:val="24"/>
        </w:rPr>
        <w:t xml:space="preserve">. </w:t>
      </w:r>
    </w:p>
    <w:p w:rsidR="00D20C87" w:rsidRPr="008B7EB8" w:rsidRDefault="00D20C87" w:rsidP="000E5884">
      <w:pPr>
        <w:rPr>
          <w:rFonts w:ascii="Times New Roman" w:hAnsi="Times New Roman"/>
          <w:sz w:val="24"/>
          <w:szCs w:val="24"/>
        </w:rPr>
      </w:pPr>
    </w:p>
    <w:p w:rsidR="007E0821" w:rsidRPr="008B7EB8" w:rsidRDefault="005852E4" w:rsidP="000E5884">
      <w:pPr>
        <w:rPr>
          <w:rFonts w:ascii="Times New Roman" w:hAnsi="Times New Roman"/>
          <w:sz w:val="24"/>
          <w:szCs w:val="24"/>
        </w:rPr>
      </w:pPr>
      <w:r>
        <w:rPr>
          <w:rFonts w:ascii="Times New Roman" w:hAnsi="Times New Roman"/>
          <w:sz w:val="24"/>
          <w:szCs w:val="24"/>
        </w:rPr>
        <w:t>Participant</w:t>
      </w:r>
      <w:r w:rsidR="007E0821" w:rsidRPr="008B7EB8">
        <w:rPr>
          <w:rFonts w:ascii="Times New Roman" w:hAnsi="Times New Roman"/>
          <w:sz w:val="24"/>
          <w:szCs w:val="24"/>
        </w:rPr>
        <w:t xml:space="preserve"> and Business Associate are parties to an eMOLST </w:t>
      </w:r>
      <w:r>
        <w:rPr>
          <w:rFonts w:ascii="Times New Roman" w:hAnsi="Times New Roman"/>
          <w:sz w:val="24"/>
          <w:szCs w:val="24"/>
        </w:rPr>
        <w:t>Participant</w:t>
      </w:r>
      <w:r w:rsidR="007E0821" w:rsidRPr="008B7EB8">
        <w:rPr>
          <w:rFonts w:ascii="Times New Roman" w:hAnsi="Times New Roman"/>
          <w:sz w:val="24"/>
          <w:szCs w:val="24"/>
        </w:rPr>
        <w:t xml:space="preserve"> Agreement pursuant to which Business Associate has agreed to provide certain services on </w:t>
      </w:r>
      <w:r>
        <w:rPr>
          <w:rFonts w:ascii="Times New Roman" w:hAnsi="Times New Roman"/>
          <w:sz w:val="24"/>
          <w:szCs w:val="24"/>
        </w:rPr>
        <w:t>Participant</w:t>
      </w:r>
      <w:r w:rsidR="007E0821" w:rsidRPr="008B7EB8">
        <w:rPr>
          <w:rFonts w:ascii="Times New Roman" w:hAnsi="Times New Roman"/>
          <w:sz w:val="24"/>
          <w:szCs w:val="24"/>
        </w:rPr>
        <w:t>’s behalf (“Agreement”).</w:t>
      </w:r>
    </w:p>
    <w:p w:rsidR="007E0821" w:rsidRDefault="005852E4" w:rsidP="000E5884">
      <w:pPr>
        <w:rPr>
          <w:rFonts w:ascii="Times New Roman" w:hAnsi="Times New Roman"/>
          <w:sz w:val="24"/>
          <w:szCs w:val="24"/>
        </w:rPr>
      </w:pPr>
      <w:r>
        <w:rPr>
          <w:rFonts w:ascii="Times New Roman" w:hAnsi="Times New Roman"/>
          <w:sz w:val="24"/>
          <w:szCs w:val="24"/>
        </w:rPr>
        <w:t>Participant</w:t>
      </w:r>
      <w:r w:rsidR="007E0821" w:rsidRPr="008B7EB8">
        <w:rPr>
          <w:rFonts w:ascii="Times New Roman" w:hAnsi="Times New Roman"/>
          <w:sz w:val="24"/>
          <w:szCs w:val="24"/>
        </w:rPr>
        <w:t xml:space="preserve"> and Business Associate execute this BAA to comply with 45 Code of Federal Regulations (“C.F.R.”) Parts 160-164 for the Administrative Simplification provisions of Title II, Subtitle F of the Health Insurance Portability and Accountability Act of 1996 (“HIPAA”), and the requirements of the Health Information Technology for Economic and Clinical Health Act, as incorporated in the American Recovery and Reinvestment Act of 2009 (the “HITECH Act”), that are applicable to business associates, along with any guidance and/or regulations issued to date by the Department of Health and Human Services (“DHHS”).  </w:t>
      </w:r>
      <w:r>
        <w:rPr>
          <w:rFonts w:ascii="Times New Roman" w:hAnsi="Times New Roman"/>
          <w:sz w:val="24"/>
          <w:szCs w:val="24"/>
        </w:rPr>
        <w:t>Participant</w:t>
      </w:r>
      <w:r w:rsidR="007E0821" w:rsidRPr="008B7EB8">
        <w:rPr>
          <w:rFonts w:ascii="Times New Roman" w:hAnsi="Times New Roman"/>
          <w:sz w:val="24"/>
          <w:szCs w:val="24"/>
        </w:rPr>
        <w:t xml:space="preserve"> and Business Associate agree to incorporate into this BAA any regulations issued with respect to the HITEH Act that relate to the obligations of business associates.  Business Associate recognizes and agrees that it is obligated by law to meet the applicable provisions of the HITECH Act.</w:t>
      </w:r>
    </w:p>
    <w:p w:rsidR="000E5884" w:rsidRPr="008B7EB8" w:rsidRDefault="000E5884" w:rsidP="000E5884">
      <w:pPr>
        <w:rPr>
          <w:rFonts w:ascii="Times New Roman" w:hAnsi="Times New Roman"/>
          <w:sz w:val="24"/>
          <w:szCs w:val="24"/>
        </w:rPr>
      </w:pPr>
    </w:p>
    <w:p w:rsidR="007E0821" w:rsidRPr="008B7EB8" w:rsidRDefault="007E0821" w:rsidP="000E5884">
      <w:pPr>
        <w:pStyle w:val="Heading3"/>
        <w:keepNext w:val="0"/>
        <w:numPr>
          <w:ilvl w:val="0"/>
          <w:numId w:val="1"/>
        </w:numPr>
        <w:tabs>
          <w:tab w:val="clear" w:pos="360"/>
          <w:tab w:val="num" w:pos="720"/>
        </w:tabs>
        <w:spacing w:before="0" w:after="0"/>
        <w:rPr>
          <w:sz w:val="24"/>
          <w:szCs w:val="24"/>
          <w:u w:val="none"/>
        </w:rPr>
      </w:pPr>
      <w:r w:rsidRPr="008B7EB8">
        <w:rPr>
          <w:sz w:val="24"/>
          <w:szCs w:val="24"/>
        </w:rPr>
        <w:t>Privacy of Protected Health Information</w:t>
      </w:r>
      <w:r w:rsidRPr="008B7EB8">
        <w:rPr>
          <w:sz w:val="24"/>
          <w:szCs w:val="24"/>
          <w:u w:val="none"/>
        </w:rPr>
        <w:t>.</w:t>
      </w:r>
    </w:p>
    <w:p w:rsidR="007E0821" w:rsidRPr="008B7EB8" w:rsidRDefault="007E0821" w:rsidP="000E5884">
      <w:pPr>
        <w:numPr>
          <w:ilvl w:val="1"/>
          <w:numId w:val="1"/>
        </w:numPr>
        <w:tabs>
          <w:tab w:val="clear" w:pos="1080"/>
          <w:tab w:val="num" w:pos="1440"/>
        </w:tabs>
        <w:rPr>
          <w:rFonts w:ascii="Times New Roman" w:hAnsi="Times New Roman"/>
          <w:b/>
          <w:sz w:val="24"/>
          <w:szCs w:val="24"/>
        </w:rPr>
      </w:pPr>
      <w:r w:rsidRPr="008B7EB8">
        <w:rPr>
          <w:rFonts w:ascii="Times New Roman" w:hAnsi="Times New Roman"/>
          <w:b/>
          <w:sz w:val="24"/>
          <w:szCs w:val="24"/>
          <w:u w:val="single"/>
        </w:rPr>
        <w:t>Permitted Uses and Disclosures</w:t>
      </w:r>
      <w:r w:rsidRPr="008B7EB8">
        <w:rPr>
          <w:rFonts w:ascii="Times New Roman" w:hAnsi="Times New Roman"/>
          <w:b/>
          <w:sz w:val="24"/>
          <w:szCs w:val="24"/>
        </w:rPr>
        <w:t>.</w:t>
      </w:r>
      <w:r w:rsidRPr="008B7EB8">
        <w:rPr>
          <w:rFonts w:ascii="Times New Roman" w:hAnsi="Times New Roman"/>
          <w:sz w:val="24"/>
          <w:szCs w:val="24"/>
        </w:rPr>
        <w:t xml:space="preserve">  Business Associate is permitted to use and disclose Protected Health Information that it creates or receives on </w:t>
      </w:r>
      <w:r w:rsidR="005852E4">
        <w:rPr>
          <w:rFonts w:ascii="Times New Roman" w:hAnsi="Times New Roman"/>
          <w:sz w:val="24"/>
          <w:szCs w:val="24"/>
        </w:rPr>
        <w:t>Participant</w:t>
      </w:r>
      <w:r w:rsidRPr="008B7EB8">
        <w:rPr>
          <w:rFonts w:ascii="Times New Roman" w:hAnsi="Times New Roman"/>
          <w:sz w:val="24"/>
          <w:szCs w:val="24"/>
        </w:rPr>
        <w:t xml:space="preserve">’s behalf or receives from </w:t>
      </w:r>
      <w:r w:rsidR="005852E4">
        <w:rPr>
          <w:rFonts w:ascii="Times New Roman" w:hAnsi="Times New Roman"/>
          <w:sz w:val="24"/>
          <w:szCs w:val="24"/>
        </w:rPr>
        <w:t>Participant</w:t>
      </w:r>
      <w:r w:rsidRPr="008B7EB8">
        <w:rPr>
          <w:rFonts w:ascii="Times New Roman" w:hAnsi="Times New Roman"/>
          <w:sz w:val="24"/>
          <w:szCs w:val="24"/>
        </w:rPr>
        <w:t xml:space="preserve"> (or another business associate of </w:t>
      </w:r>
      <w:r w:rsidR="005852E4">
        <w:rPr>
          <w:rFonts w:ascii="Times New Roman" w:hAnsi="Times New Roman"/>
          <w:sz w:val="24"/>
          <w:szCs w:val="24"/>
        </w:rPr>
        <w:t>Participant</w:t>
      </w:r>
      <w:r w:rsidRPr="008B7EB8">
        <w:rPr>
          <w:rFonts w:ascii="Times New Roman" w:hAnsi="Times New Roman"/>
          <w:sz w:val="24"/>
          <w:szCs w:val="24"/>
        </w:rPr>
        <w:t xml:space="preserve">) and to request Protected Health Information on </w:t>
      </w:r>
      <w:r w:rsidR="005852E4">
        <w:rPr>
          <w:rFonts w:ascii="Times New Roman" w:hAnsi="Times New Roman"/>
          <w:sz w:val="24"/>
          <w:szCs w:val="24"/>
        </w:rPr>
        <w:t>Participant</w:t>
      </w:r>
      <w:r w:rsidRPr="008B7EB8">
        <w:rPr>
          <w:rFonts w:ascii="Times New Roman" w:hAnsi="Times New Roman"/>
          <w:sz w:val="24"/>
          <w:szCs w:val="24"/>
        </w:rPr>
        <w:t>’s behalf (collectively, “</w:t>
      </w:r>
      <w:r w:rsidR="005852E4">
        <w:rPr>
          <w:rFonts w:ascii="Times New Roman" w:hAnsi="Times New Roman"/>
          <w:sz w:val="24"/>
          <w:szCs w:val="24"/>
        </w:rPr>
        <w:t>Participant</w:t>
      </w:r>
      <w:r w:rsidRPr="008B7EB8">
        <w:rPr>
          <w:rFonts w:ascii="Times New Roman" w:hAnsi="Times New Roman"/>
          <w:sz w:val="24"/>
          <w:szCs w:val="24"/>
        </w:rPr>
        <w:t>’s Protected Health Information”) only as follows:</w:t>
      </w:r>
    </w:p>
    <w:p w:rsidR="007E0821" w:rsidRPr="008B7EB8" w:rsidRDefault="007E0821" w:rsidP="000E5884">
      <w:pPr>
        <w:tabs>
          <w:tab w:val="left" w:pos="2160"/>
          <w:tab w:val="left" w:pos="9360"/>
        </w:tabs>
        <w:ind w:left="1440"/>
        <w:rPr>
          <w:rFonts w:ascii="Times New Roman" w:hAnsi="Times New Roman"/>
          <w:b/>
          <w:sz w:val="24"/>
          <w:szCs w:val="24"/>
        </w:rPr>
      </w:pPr>
      <w:r w:rsidRPr="008B7EB8">
        <w:rPr>
          <w:rFonts w:ascii="Times New Roman" w:hAnsi="Times New Roman"/>
          <w:b/>
          <w:sz w:val="24"/>
          <w:szCs w:val="24"/>
        </w:rPr>
        <w:t xml:space="preserve">i) </w:t>
      </w:r>
      <w:r w:rsidRPr="008B7EB8">
        <w:rPr>
          <w:rFonts w:ascii="Times New Roman" w:hAnsi="Times New Roman"/>
          <w:b/>
          <w:sz w:val="24"/>
          <w:szCs w:val="24"/>
        </w:rPr>
        <w:tab/>
      </w:r>
      <w:r w:rsidRPr="008B7EB8">
        <w:rPr>
          <w:rFonts w:ascii="Times New Roman" w:hAnsi="Times New Roman"/>
          <w:b/>
          <w:sz w:val="24"/>
          <w:szCs w:val="24"/>
          <w:u w:val="single"/>
        </w:rPr>
        <w:t xml:space="preserve">Functions and Activities on </w:t>
      </w:r>
      <w:r w:rsidR="005852E4">
        <w:rPr>
          <w:rFonts w:ascii="Times New Roman" w:hAnsi="Times New Roman"/>
          <w:b/>
          <w:sz w:val="24"/>
          <w:szCs w:val="24"/>
          <w:u w:val="single"/>
        </w:rPr>
        <w:t>Participant</w:t>
      </w:r>
      <w:r w:rsidRPr="008B7EB8">
        <w:rPr>
          <w:rFonts w:ascii="Times New Roman" w:hAnsi="Times New Roman"/>
          <w:b/>
          <w:sz w:val="24"/>
          <w:szCs w:val="24"/>
          <w:u w:val="single"/>
        </w:rPr>
        <w:t>’s Behalf</w:t>
      </w:r>
      <w:r w:rsidRPr="008B7EB8">
        <w:rPr>
          <w:rFonts w:ascii="Times New Roman" w:hAnsi="Times New Roman"/>
          <w:b/>
          <w:sz w:val="24"/>
          <w:szCs w:val="24"/>
        </w:rPr>
        <w:t>.</w:t>
      </w:r>
      <w:r w:rsidRPr="008B7EB8">
        <w:rPr>
          <w:rFonts w:ascii="Times New Roman" w:hAnsi="Times New Roman"/>
          <w:sz w:val="24"/>
          <w:szCs w:val="24"/>
        </w:rPr>
        <w:t xml:space="preserve">  To perform functions, activities, services, and operations on behalf of </w:t>
      </w:r>
      <w:r w:rsidR="005852E4">
        <w:rPr>
          <w:rFonts w:ascii="Times New Roman" w:hAnsi="Times New Roman"/>
          <w:sz w:val="24"/>
          <w:szCs w:val="24"/>
        </w:rPr>
        <w:t>Participant</w:t>
      </w:r>
      <w:r w:rsidRPr="008B7EB8">
        <w:rPr>
          <w:rFonts w:ascii="Times New Roman" w:hAnsi="Times New Roman"/>
          <w:sz w:val="24"/>
          <w:szCs w:val="24"/>
        </w:rPr>
        <w:t>, consistent with the Privacy Rule and the HITECH Act, as specified in Agreement.</w:t>
      </w:r>
    </w:p>
    <w:p w:rsidR="000E5884" w:rsidRDefault="007E0821" w:rsidP="000E5884">
      <w:pPr>
        <w:numPr>
          <w:ilvl w:val="0"/>
          <w:numId w:val="3"/>
        </w:numPr>
        <w:tabs>
          <w:tab w:val="clear" w:pos="2160"/>
          <w:tab w:val="num" w:pos="1440"/>
          <w:tab w:val="left" w:pos="3420"/>
          <w:tab w:val="left" w:pos="9360"/>
        </w:tabs>
        <w:rPr>
          <w:rFonts w:ascii="Times New Roman" w:hAnsi="Times New Roman"/>
          <w:sz w:val="24"/>
          <w:szCs w:val="24"/>
        </w:rPr>
      </w:pPr>
      <w:r w:rsidRPr="008B7EB8">
        <w:rPr>
          <w:rFonts w:ascii="Times New Roman" w:hAnsi="Times New Roman"/>
          <w:b/>
          <w:sz w:val="24"/>
          <w:szCs w:val="24"/>
          <w:u w:val="single"/>
        </w:rPr>
        <w:t>Business Associate’s Operations</w:t>
      </w:r>
      <w:r w:rsidRPr="008B7EB8">
        <w:rPr>
          <w:rFonts w:ascii="Times New Roman" w:hAnsi="Times New Roman"/>
          <w:b/>
          <w:sz w:val="24"/>
          <w:szCs w:val="24"/>
        </w:rPr>
        <w:t>.</w:t>
      </w:r>
      <w:r w:rsidRPr="008B7EB8">
        <w:rPr>
          <w:rFonts w:ascii="Times New Roman" w:hAnsi="Times New Roman"/>
          <w:sz w:val="24"/>
          <w:szCs w:val="24"/>
        </w:rPr>
        <w:t xml:space="preserve">  For Business Associate’s proper</w:t>
      </w:r>
    </w:p>
    <w:p w:rsidR="007E0821" w:rsidRPr="008B7EB8" w:rsidRDefault="000E5884" w:rsidP="000E5884">
      <w:pPr>
        <w:tabs>
          <w:tab w:val="left" w:pos="1440"/>
          <w:tab w:val="left" w:pos="3420"/>
          <w:tab w:val="left" w:pos="9360"/>
        </w:tabs>
        <w:ind w:left="1440"/>
        <w:rPr>
          <w:rFonts w:ascii="Times New Roman" w:hAnsi="Times New Roman"/>
          <w:sz w:val="24"/>
          <w:szCs w:val="24"/>
        </w:rPr>
      </w:pPr>
      <w:r w:rsidRPr="008B7EB8">
        <w:rPr>
          <w:rFonts w:ascii="Times New Roman" w:hAnsi="Times New Roman"/>
          <w:sz w:val="24"/>
          <w:szCs w:val="24"/>
        </w:rPr>
        <w:t>M</w:t>
      </w:r>
      <w:r w:rsidR="007E0821" w:rsidRPr="008B7EB8">
        <w:rPr>
          <w:rFonts w:ascii="Times New Roman" w:hAnsi="Times New Roman"/>
          <w:sz w:val="24"/>
          <w:szCs w:val="24"/>
        </w:rPr>
        <w:t>anagement</w:t>
      </w:r>
      <w:r>
        <w:rPr>
          <w:rFonts w:ascii="Times New Roman" w:hAnsi="Times New Roman"/>
          <w:sz w:val="24"/>
          <w:szCs w:val="24"/>
        </w:rPr>
        <w:t xml:space="preserve"> </w:t>
      </w:r>
      <w:r w:rsidR="007E0821" w:rsidRPr="008B7EB8">
        <w:rPr>
          <w:rFonts w:ascii="Times New Roman" w:hAnsi="Times New Roman"/>
          <w:sz w:val="24"/>
          <w:szCs w:val="24"/>
        </w:rPr>
        <w:t xml:space="preserve">and administration, to provide Data Aggregation services, or to carry out Business Associate’s legal responsibilities, provided that, with respect to disclosure of </w:t>
      </w:r>
      <w:r w:rsidR="005852E4">
        <w:rPr>
          <w:rFonts w:ascii="Times New Roman" w:hAnsi="Times New Roman"/>
          <w:sz w:val="24"/>
          <w:szCs w:val="24"/>
        </w:rPr>
        <w:t>Participant</w:t>
      </w:r>
      <w:r w:rsidR="007E0821" w:rsidRPr="008B7EB8">
        <w:rPr>
          <w:rFonts w:ascii="Times New Roman" w:hAnsi="Times New Roman"/>
          <w:sz w:val="24"/>
          <w:szCs w:val="24"/>
        </w:rPr>
        <w:t>’s Protected Health Information, either:</w:t>
      </w:r>
    </w:p>
    <w:p w:rsidR="007E0821" w:rsidRPr="008B7EB8" w:rsidRDefault="007E0821" w:rsidP="000E5884">
      <w:pPr>
        <w:numPr>
          <w:ilvl w:val="3"/>
          <w:numId w:val="1"/>
        </w:numPr>
        <w:tabs>
          <w:tab w:val="clear" w:pos="2520"/>
          <w:tab w:val="num" w:pos="2880"/>
        </w:tabs>
        <w:rPr>
          <w:rFonts w:ascii="Times New Roman" w:hAnsi="Times New Roman"/>
          <w:sz w:val="24"/>
          <w:szCs w:val="24"/>
        </w:rPr>
      </w:pPr>
      <w:r w:rsidRPr="008B7EB8">
        <w:rPr>
          <w:rFonts w:ascii="Times New Roman" w:hAnsi="Times New Roman"/>
          <w:sz w:val="24"/>
          <w:szCs w:val="24"/>
        </w:rPr>
        <w:t>The disclosure is Required by Law; or</w:t>
      </w:r>
    </w:p>
    <w:p w:rsidR="007E0821" w:rsidRPr="008B7EB8" w:rsidRDefault="007E0821" w:rsidP="000E5884">
      <w:pPr>
        <w:numPr>
          <w:ilvl w:val="3"/>
          <w:numId w:val="1"/>
        </w:numPr>
        <w:tabs>
          <w:tab w:val="clear" w:pos="2520"/>
          <w:tab w:val="num" w:pos="2880"/>
        </w:tabs>
        <w:rPr>
          <w:rFonts w:ascii="Times New Roman" w:hAnsi="Times New Roman"/>
          <w:sz w:val="24"/>
          <w:szCs w:val="24"/>
        </w:rPr>
      </w:pPr>
      <w:r w:rsidRPr="008B7EB8">
        <w:rPr>
          <w:rFonts w:ascii="Times New Roman" w:hAnsi="Times New Roman"/>
          <w:sz w:val="24"/>
          <w:szCs w:val="24"/>
        </w:rPr>
        <w:t xml:space="preserve">Business Associate obtains reasonable assurance, evidenced by written contract, from any person or entity to which Business Associate will disclose </w:t>
      </w:r>
      <w:r w:rsidR="005852E4">
        <w:rPr>
          <w:rFonts w:ascii="Times New Roman" w:hAnsi="Times New Roman"/>
          <w:sz w:val="24"/>
          <w:szCs w:val="24"/>
        </w:rPr>
        <w:t>Participant</w:t>
      </w:r>
      <w:r w:rsidRPr="008B7EB8">
        <w:rPr>
          <w:rFonts w:ascii="Times New Roman" w:hAnsi="Times New Roman"/>
          <w:sz w:val="24"/>
          <w:szCs w:val="24"/>
        </w:rPr>
        <w:t>’s Protected Health Information that the person or entity will:</w:t>
      </w:r>
    </w:p>
    <w:p w:rsidR="007E0821" w:rsidRPr="008B7EB8" w:rsidRDefault="007E0821" w:rsidP="000E5884">
      <w:pPr>
        <w:numPr>
          <w:ilvl w:val="4"/>
          <w:numId w:val="1"/>
        </w:numPr>
        <w:tabs>
          <w:tab w:val="clear" w:pos="3240"/>
          <w:tab w:val="num" w:pos="3600"/>
        </w:tabs>
        <w:rPr>
          <w:rFonts w:ascii="Times New Roman" w:hAnsi="Times New Roman"/>
          <w:sz w:val="24"/>
          <w:szCs w:val="24"/>
        </w:rPr>
      </w:pPr>
      <w:r w:rsidRPr="008B7EB8">
        <w:rPr>
          <w:rFonts w:ascii="Times New Roman" w:hAnsi="Times New Roman"/>
          <w:sz w:val="24"/>
          <w:szCs w:val="24"/>
        </w:rPr>
        <w:t xml:space="preserve">Hold </w:t>
      </w:r>
      <w:r w:rsidR="005852E4">
        <w:rPr>
          <w:rFonts w:ascii="Times New Roman" w:hAnsi="Times New Roman"/>
          <w:sz w:val="24"/>
          <w:szCs w:val="24"/>
        </w:rPr>
        <w:t>Participant</w:t>
      </w:r>
      <w:r w:rsidRPr="008B7EB8">
        <w:rPr>
          <w:rFonts w:ascii="Times New Roman" w:hAnsi="Times New Roman"/>
          <w:sz w:val="24"/>
          <w:szCs w:val="24"/>
        </w:rPr>
        <w:t xml:space="preserve">’s Protected Health Information in confidence and use or further disclose </w:t>
      </w:r>
      <w:r w:rsidR="005852E4">
        <w:rPr>
          <w:rFonts w:ascii="Times New Roman" w:hAnsi="Times New Roman"/>
          <w:sz w:val="24"/>
          <w:szCs w:val="24"/>
        </w:rPr>
        <w:t>Participant</w:t>
      </w:r>
      <w:r w:rsidRPr="008B7EB8">
        <w:rPr>
          <w:rFonts w:ascii="Times New Roman" w:hAnsi="Times New Roman"/>
          <w:sz w:val="24"/>
          <w:szCs w:val="24"/>
        </w:rPr>
        <w:t xml:space="preserve">’s Protected Health Information only for the purpose for which Business Associate disclosed </w:t>
      </w:r>
      <w:r w:rsidR="005852E4">
        <w:rPr>
          <w:rFonts w:ascii="Times New Roman" w:hAnsi="Times New Roman"/>
          <w:sz w:val="24"/>
          <w:szCs w:val="24"/>
        </w:rPr>
        <w:t>Participant</w:t>
      </w:r>
      <w:r w:rsidRPr="008B7EB8">
        <w:rPr>
          <w:rFonts w:ascii="Times New Roman" w:hAnsi="Times New Roman"/>
          <w:sz w:val="24"/>
          <w:szCs w:val="24"/>
        </w:rPr>
        <w:t>’s Protected Health Information to the person or entity or as Required by Law; and</w:t>
      </w:r>
    </w:p>
    <w:p w:rsidR="007E0821" w:rsidRDefault="007E0821" w:rsidP="007E0821">
      <w:pPr>
        <w:numPr>
          <w:ilvl w:val="4"/>
          <w:numId w:val="1"/>
        </w:numPr>
        <w:tabs>
          <w:tab w:val="clear" w:pos="3240"/>
          <w:tab w:val="num" w:pos="3600"/>
        </w:tabs>
        <w:rPr>
          <w:rFonts w:ascii="Times New Roman" w:hAnsi="Times New Roman"/>
          <w:sz w:val="24"/>
          <w:szCs w:val="24"/>
        </w:rPr>
      </w:pPr>
      <w:r w:rsidRPr="008B7EB8">
        <w:rPr>
          <w:rFonts w:ascii="Times New Roman" w:hAnsi="Times New Roman"/>
          <w:sz w:val="24"/>
          <w:szCs w:val="24"/>
        </w:rPr>
        <w:t xml:space="preserve">Promptly notify Business Associate (who will in turn notify </w:t>
      </w:r>
      <w:r w:rsidR="005852E4">
        <w:rPr>
          <w:rFonts w:ascii="Times New Roman" w:hAnsi="Times New Roman"/>
          <w:sz w:val="24"/>
          <w:szCs w:val="24"/>
        </w:rPr>
        <w:t>Participant</w:t>
      </w:r>
      <w:r w:rsidRPr="008B7EB8">
        <w:rPr>
          <w:rFonts w:ascii="Times New Roman" w:hAnsi="Times New Roman"/>
          <w:sz w:val="24"/>
          <w:szCs w:val="24"/>
        </w:rPr>
        <w:t xml:space="preserve"> in accordance with this BAA) of any instance of which </w:t>
      </w:r>
      <w:r w:rsidRPr="008B7EB8">
        <w:rPr>
          <w:rFonts w:ascii="Times New Roman" w:hAnsi="Times New Roman"/>
          <w:sz w:val="24"/>
          <w:szCs w:val="24"/>
        </w:rPr>
        <w:lastRenderedPageBreak/>
        <w:t xml:space="preserve">the person or entity becomes aware in which the confidentiality of </w:t>
      </w:r>
      <w:r w:rsidR="005852E4">
        <w:rPr>
          <w:rFonts w:ascii="Times New Roman" w:hAnsi="Times New Roman"/>
          <w:sz w:val="24"/>
          <w:szCs w:val="24"/>
        </w:rPr>
        <w:t>Participant</w:t>
      </w:r>
      <w:r w:rsidRPr="008B7EB8">
        <w:rPr>
          <w:rFonts w:ascii="Times New Roman" w:hAnsi="Times New Roman"/>
          <w:sz w:val="24"/>
          <w:szCs w:val="24"/>
        </w:rPr>
        <w:t>’s Protected Health Information was breached.</w:t>
      </w:r>
    </w:p>
    <w:p w:rsidR="000E5884" w:rsidRPr="008B7EB8" w:rsidRDefault="000E5884" w:rsidP="000E5884">
      <w:pPr>
        <w:ind w:left="2880"/>
        <w:rPr>
          <w:rFonts w:ascii="Times New Roman" w:hAnsi="Times New Roman"/>
          <w:sz w:val="24"/>
          <w:szCs w:val="24"/>
        </w:rPr>
      </w:pPr>
    </w:p>
    <w:p w:rsidR="007E0821" w:rsidRPr="008B7EB8" w:rsidRDefault="007E0821" w:rsidP="007E0821">
      <w:pPr>
        <w:pStyle w:val="StandardL2"/>
        <w:numPr>
          <w:ilvl w:val="1"/>
          <w:numId w:val="1"/>
        </w:numPr>
        <w:spacing w:after="0"/>
        <w:rPr>
          <w:sz w:val="24"/>
          <w:szCs w:val="24"/>
        </w:rPr>
      </w:pPr>
      <w:r w:rsidRPr="008B7EB8">
        <w:rPr>
          <w:b/>
          <w:sz w:val="24"/>
          <w:szCs w:val="24"/>
          <w:u w:val="single"/>
        </w:rPr>
        <w:t>Minimum Necessary and Limited Data Set</w:t>
      </w:r>
      <w:r w:rsidRPr="008B7EB8">
        <w:rPr>
          <w:b/>
          <w:sz w:val="24"/>
          <w:szCs w:val="24"/>
        </w:rPr>
        <w:t>.</w:t>
      </w:r>
      <w:r w:rsidRPr="008B7EB8">
        <w:rPr>
          <w:sz w:val="24"/>
          <w:szCs w:val="24"/>
        </w:rPr>
        <w:t xml:space="preserve">  Business Associate’s use, disclosure or request of Protected Health Information shall utilize a Limited Data Set if practicable.  Otherwise, Business Associate will, in its performance of the functions, activities, services, and operations specified in Section 1(a) above, make reasonable efforts to use, to disclose, and to request of a Covered Entity only the minimum amount of </w:t>
      </w:r>
      <w:r w:rsidR="005852E4">
        <w:rPr>
          <w:sz w:val="24"/>
          <w:szCs w:val="24"/>
        </w:rPr>
        <w:t>Participant</w:t>
      </w:r>
      <w:r w:rsidRPr="008B7EB8">
        <w:rPr>
          <w:sz w:val="24"/>
          <w:szCs w:val="24"/>
        </w:rPr>
        <w:t>’s Protected Health Information reasonably neces</w:t>
      </w:r>
      <w:r w:rsidRPr="000C3865">
        <w:rPr>
          <w:szCs w:val="22"/>
        </w:rPr>
        <w:t xml:space="preserve">sary to accomplish the intended purpose of the </w:t>
      </w:r>
      <w:r w:rsidRPr="008B7EB8">
        <w:rPr>
          <w:sz w:val="24"/>
          <w:szCs w:val="24"/>
        </w:rPr>
        <w:t>use, disclosure or request, except that Business Associate will not be obligated to comply with this minimum necessary limitation with respect to:</w:t>
      </w:r>
    </w:p>
    <w:p w:rsidR="007E0821" w:rsidRPr="008B7EB8" w:rsidRDefault="007E0821" w:rsidP="007E0821">
      <w:pPr>
        <w:pStyle w:val="BodyText"/>
        <w:rPr>
          <w:szCs w:val="24"/>
          <w:lang w:val="en-GB"/>
        </w:rPr>
      </w:pPr>
    </w:p>
    <w:p w:rsidR="007E0821" w:rsidRPr="008B7EB8" w:rsidRDefault="007E0821" w:rsidP="007E0821">
      <w:pPr>
        <w:numPr>
          <w:ilvl w:val="2"/>
          <w:numId w:val="1"/>
        </w:numPr>
        <w:rPr>
          <w:rFonts w:ascii="Times New Roman" w:hAnsi="Times New Roman"/>
          <w:sz w:val="24"/>
          <w:szCs w:val="24"/>
        </w:rPr>
      </w:pPr>
      <w:r w:rsidRPr="008B7EB8">
        <w:rPr>
          <w:rFonts w:ascii="Times New Roman" w:hAnsi="Times New Roman"/>
          <w:sz w:val="24"/>
          <w:szCs w:val="24"/>
        </w:rPr>
        <w:t>Disclosure to or request by a health care provider for Treatment;</w:t>
      </w:r>
    </w:p>
    <w:p w:rsidR="007E0821" w:rsidRPr="008B7EB8" w:rsidRDefault="007E0821" w:rsidP="007E0821">
      <w:pPr>
        <w:rPr>
          <w:rFonts w:ascii="Times New Roman" w:hAnsi="Times New Roman"/>
          <w:sz w:val="24"/>
          <w:szCs w:val="24"/>
        </w:rPr>
      </w:pPr>
    </w:p>
    <w:p w:rsidR="007E0821" w:rsidRPr="008B7EB8" w:rsidRDefault="007E0821" w:rsidP="007E0821">
      <w:pPr>
        <w:numPr>
          <w:ilvl w:val="2"/>
          <w:numId w:val="1"/>
        </w:numPr>
        <w:rPr>
          <w:rFonts w:ascii="Times New Roman" w:hAnsi="Times New Roman"/>
          <w:sz w:val="24"/>
          <w:szCs w:val="24"/>
        </w:rPr>
      </w:pPr>
      <w:r w:rsidRPr="008B7EB8">
        <w:rPr>
          <w:rFonts w:ascii="Times New Roman" w:hAnsi="Times New Roman"/>
          <w:sz w:val="24"/>
          <w:szCs w:val="24"/>
        </w:rPr>
        <w:t xml:space="preserve">Use for or disclosure to an individual who is the subject of </w:t>
      </w:r>
      <w:r w:rsidR="005852E4">
        <w:rPr>
          <w:rFonts w:ascii="Times New Roman" w:hAnsi="Times New Roman"/>
          <w:sz w:val="24"/>
          <w:szCs w:val="24"/>
        </w:rPr>
        <w:t>Participant</w:t>
      </w:r>
      <w:r w:rsidRPr="008B7EB8">
        <w:rPr>
          <w:rFonts w:ascii="Times New Roman" w:hAnsi="Times New Roman"/>
          <w:sz w:val="24"/>
          <w:szCs w:val="24"/>
        </w:rPr>
        <w:t>’s Protected Health Information, or that individual’s personal representative;</w:t>
      </w:r>
    </w:p>
    <w:p w:rsidR="007E0821" w:rsidRPr="008B7EB8" w:rsidRDefault="007E0821" w:rsidP="007E0821">
      <w:pPr>
        <w:rPr>
          <w:rFonts w:ascii="Times New Roman" w:hAnsi="Times New Roman"/>
          <w:sz w:val="24"/>
          <w:szCs w:val="24"/>
        </w:rPr>
      </w:pPr>
    </w:p>
    <w:p w:rsidR="007E0821" w:rsidRPr="008B7EB8" w:rsidRDefault="007E0821" w:rsidP="007E0821">
      <w:pPr>
        <w:numPr>
          <w:ilvl w:val="2"/>
          <w:numId w:val="1"/>
        </w:numPr>
        <w:tabs>
          <w:tab w:val="left" w:pos="9360"/>
        </w:tabs>
        <w:rPr>
          <w:rFonts w:ascii="Times New Roman" w:hAnsi="Times New Roman"/>
          <w:sz w:val="24"/>
          <w:szCs w:val="24"/>
        </w:rPr>
      </w:pPr>
      <w:r w:rsidRPr="008B7EB8">
        <w:rPr>
          <w:rFonts w:ascii="Times New Roman" w:hAnsi="Times New Roman"/>
          <w:sz w:val="24"/>
          <w:szCs w:val="24"/>
        </w:rPr>
        <w:t xml:space="preserve">Use or disclosure made pursuant to an authorization compliant with 45 C.F.R. § 164.508 that is signed by an individual who is the subject of </w:t>
      </w:r>
      <w:r w:rsidR="005852E4">
        <w:rPr>
          <w:rFonts w:ascii="Times New Roman" w:hAnsi="Times New Roman"/>
          <w:sz w:val="24"/>
          <w:szCs w:val="24"/>
        </w:rPr>
        <w:t>Participant</w:t>
      </w:r>
      <w:r w:rsidRPr="008B7EB8">
        <w:rPr>
          <w:rFonts w:ascii="Times New Roman" w:hAnsi="Times New Roman"/>
          <w:sz w:val="24"/>
          <w:szCs w:val="24"/>
        </w:rPr>
        <w:t>’s Protected Health Information to be used or disclosed, or by that individual’s personal representative;</w:t>
      </w:r>
    </w:p>
    <w:p w:rsidR="007E0821" w:rsidRPr="008B7EB8" w:rsidRDefault="007E0821" w:rsidP="007E0821">
      <w:pPr>
        <w:tabs>
          <w:tab w:val="left" w:pos="9360"/>
        </w:tabs>
        <w:ind w:left="1440"/>
        <w:rPr>
          <w:rFonts w:ascii="Times New Roman" w:hAnsi="Times New Roman"/>
          <w:sz w:val="24"/>
          <w:szCs w:val="24"/>
        </w:rPr>
      </w:pPr>
    </w:p>
    <w:p w:rsidR="007E0821" w:rsidRPr="008B7EB8" w:rsidRDefault="007E0821" w:rsidP="007E0821">
      <w:pPr>
        <w:numPr>
          <w:ilvl w:val="2"/>
          <w:numId w:val="1"/>
        </w:numPr>
        <w:tabs>
          <w:tab w:val="left" w:pos="9360"/>
        </w:tabs>
        <w:rPr>
          <w:rFonts w:ascii="Times New Roman" w:hAnsi="Times New Roman"/>
          <w:sz w:val="24"/>
          <w:szCs w:val="24"/>
        </w:rPr>
      </w:pPr>
      <w:r w:rsidRPr="008B7EB8">
        <w:rPr>
          <w:rFonts w:ascii="Times New Roman" w:hAnsi="Times New Roman"/>
          <w:sz w:val="24"/>
          <w:szCs w:val="24"/>
        </w:rPr>
        <w:t>Disclosure to DHHS in accordance with this BAA;</w:t>
      </w:r>
    </w:p>
    <w:p w:rsidR="007E0821" w:rsidRPr="008B7EB8" w:rsidRDefault="007E0821" w:rsidP="007E0821">
      <w:pPr>
        <w:tabs>
          <w:tab w:val="left" w:pos="9360"/>
        </w:tabs>
        <w:rPr>
          <w:rFonts w:ascii="Times New Roman" w:hAnsi="Times New Roman"/>
          <w:sz w:val="24"/>
          <w:szCs w:val="24"/>
        </w:rPr>
      </w:pPr>
    </w:p>
    <w:p w:rsidR="007E0821" w:rsidRPr="008B7EB8" w:rsidRDefault="007E0821" w:rsidP="007E0821">
      <w:pPr>
        <w:numPr>
          <w:ilvl w:val="2"/>
          <w:numId w:val="1"/>
        </w:numPr>
        <w:tabs>
          <w:tab w:val="left" w:pos="9360"/>
        </w:tabs>
        <w:rPr>
          <w:rFonts w:ascii="Times New Roman" w:hAnsi="Times New Roman"/>
          <w:sz w:val="24"/>
          <w:szCs w:val="24"/>
        </w:rPr>
      </w:pPr>
      <w:r w:rsidRPr="008B7EB8">
        <w:rPr>
          <w:rFonts w:ascii="Times New Roman" w:hAnsi="Times New Roman"/>
          <w:sz w:val="24"/>
          <w:szCs w:val="24"/>
        </w:rPr>
        <w:t>Use or disclosure that is Required by Law; or</w:t>
      </w:r>
    </w:p>
    <w:p w:rsidR="007E0821" w:rsidRPr="008B7EB8" w:rsidRDefault="007E0821" w:rsidP="007E0821">
      <w:pPr>
        <w:tabs>
          <w:tab w:val="left" w:pos="9360"/>
        </w:tabs>
        <w:ind w:left="1440"/>
        <w:rPr>
          <w:rFonts w:ascii="Times New Roman" w:hAnsi="Times New Roman"/>
          <w:sz w:val="24"/>
          <w:szCs w:val="24"/>
        </w:rPr>
      </w:pPr>
    </w:p>
    <w:p w:rsidR="007E0821" w:rsidRPr="008B7EB8" w:rsidRDefault="007E0821" w:rsidP="007E0821">
      <w:pPr>
        <w:numPr>
          <w:ilvl w:val="2"/>
          <w:numId w:val="1"/>
        </w:numPr>
        <w:tabs>
          <w:tab w:val="left" w:pos="9360"/>
        </w:tabs>
        <w:rPr>
          <w:rFonts w:ascii="Times New Roman" w:hAnsi="Times New Roman"/>
          <w:sz w:val="24"/>
          <w:szCs w:val="24"/>
        </w:rPr>
      </w:pPr>
      <w:r w:rsidRPr="008B7EB8">
        <w:rPr>
          <w:rFonts w:ascii="Times New Roman" w:hAnsi="Times New Roman"/>
          <w:sz w:val="24"/>
          <w:szCs w:val="24"/>
        </w:rPr>
        <w:t>Any other use or disclosure that is excepted from the minimum necessary limitation as specified in 45 C.F.R. § 164.502(b)(2).</w:t>
      </w:r>
    </w:p>
    <w:p w:rsidR="007E0821" w:rsidRPr="008B7EB8" w:rsidRDefault="007E0821" w:rsidP="007E0821">
      <w:pPr>
        <w:tabs>
          <w:tab w:val="left" w:pos="9360"/>
        </w:tabs>
        <w:ind w:left="1440"/>
        <w:rPr>
          <w:rFonts w:ascii="Times New Roman" w:hAnsi="Times New Roman"/>
          <w:sz w:val="24"/>
          <w:szCs w:val="24"/>
        </w:rPr>
      </w:pPr>
    </w:p>
    <w:p w:rsidR="007E0821" w:rsidRPr="008B7EB8" w:rsidRDefault="007E0821" w:rsidP="007E0821">
      <w:pPr>
        <w:numPr>
          <w:ilvl w:val="1"/>
          <w:numId w:val="1"/>
        </w:numPr>
        <w:tabs>
          <w:tab w:val="clear" w:pos="1080"/>
          <w:tab w:val="num" w:pos="1440"/>
        </w:tabs>
        <w:rPr>
          <w:rFonts w:ascii="Times New Roman" w:hAnsi="Times New Roman"/>
          <w:b/>
          <w:sz w:val="24"/>
          <w:szCs w:val="24"/>
        </w:rPr>
      </w:pPr>
      <w:r w:rsidRPr="008B7EB8">
        <w:rPr>
          <w:rFonts w:ascii="Times New Roman" w:hAnsi="Times New Roman"/>
          <w:b/>
          <w:sz w:val="24"/>
          <w:szCs w:val="24"/>
          <w:u w:val="single"/>
        </w:rPr>
        <w:t>Prohibition on Unauthorized Use or Disclosure</w:t>
      </w:r>
      <w:r w:rsidRPr="008B7EB8">
        <w:rPr>
          <w:rFonts w:ascii="Times New Roman" w:hAnsi="Times New Roman"/>
          <w:b/>
          <w:sz w:val="24"/>
          <w:szCs w:val="24"/>
        </w:rPr>
        <w:t>.</w:t>
      </w:r>
      <w:r w:rsidRPr="008B7EB8">
        <w:rPr>
          <w:rFonts w:ascii="Times New Roman" w:hAnsi="Times New Roman"/>
          <w:sz w:val="24"/>
          <w:szCs w:val="24"/>
        </w:rPr>
        <w:t xml:space="preserve">  </w:t>
      </w:r>
      <w:r w:rsidRPr="008B7EB8">
        <w:rPr>
          <w:rFonts w:ascii="Times New Roman" w:hAnsi="Times New Roman"/>
          <w:caps/>
          <w:sz w:val="24"/>
          <w:szCs w:val="24"/>
        </w:rPr>
        <w:t>B</w:t>
      </w:r>
      <w:r w:rsidRPr="008B7EB8">
        <w:rPr>
          <w:rFonts w:ascii="Times New Roman" w:hAnsi="Times New Roman"/>
          <w:sz w:val="24"/>
          <w:szCs w:val="24"/>
        </w:rPr>
        <w:t>usiness Associate</w:t>
      </w:r>
      <w:r w:rsidRPr="008B7EB8">
        <w:rPr>
          <w:rFonts w:ascii="Times New Roman" w:hAnsi="Times New Roman"/>
          <w:caps/>
          <w:sz w:val="24"/>
          <w:szCs w:val="24"/>
        </w:rPr>
        <w:t xml:space="preserve"> </w:t>
      </w:r>
      <w:r w:rsidRPr="008B7EB8">
        <w:rPr>
          <w:rFonts w:ascii="Times New Roman" w:hAnsi="Times New Roman"/>
          <w:sz w:val="24"/>
          <w:szCs w:val="24"/>
        </w:rPr>
        <w:t xml:space="preserve">will neither use nor disclose </w:t>
      </w:r>
      <w:r w:rsidR="005852E4">
        <w:rPr>
          <w:rFonts w:ascii="Times New Roman" w:hAnsi="Times New Roman"/>
          <w:sz w:val="24"/>
          <w:szCs w:val="24"/>
        </w:rPr>
        <w:t>Participant</w:t>
      </w:r>
      <w:r w:rsidRPr="008B7EB8">
        <w:rPr>
          <w:rFonts w:ascii="Times New Roman" w:hAnsi="Times New Roman"/>
          <w:sz w:val="24"/>
          <w:szCs w:val="24"/>
        </w:rPr>
        <w:t xml:space="preserve">’s Protected Health Information, except as permitted or required by this BAA or in writing by </w:t>
      </w:r>
      <w:r w:rsidR="005852E4">
        <w:rPr>
          <w:rFonts w:ascii="Times New Roman" w:hAnsi="Times New Roman"/>
          <w:sz w:val="24"/>
          <w:szCs w:val="24"/>
        </w:rPr>
        <w:t>Participant</w:t>
      </w:r>
      <w:r w:rsidRPr="008B7EB8">
        <w:rPr>
          <w:rFonts w:ascii="Times New Roman" w:hAnsi="Times New Roman"/>
          <w:sz w:val="24"/>
          <w:szCs w:val="24"/>
        </w:rPr>
        <w:t xml:space="preserve"> or as Required </w:t>
      </w:r>
      <w:r w:rsidR="000E5884">
        <w:rPr>
          <w:rFonts w:ascii="Times New Roman" w:hAnsi="Times New Roman"/>
          <w:sz w:val="24"/>
          <w:szCs w:val="24"/>
        </w:rPr>
        <w:t xml:space="preserve">or permitted </w:t>
      </w:r>
      <w:r w:rsidRPr="008B7EB8">
        <w:rPr>
          <w:rFonts w:ascii="Times New Roman" w:hAnsi="Times New Roman"/>
          <w:sz w:val="24"/>
          <w:szCs w:val="24"/>
        </w:rPr>
        <w:t xml:space="preserve">by Law.  This BAA does not authorize Business Associate to use or disclose </w:t>
      </w:r>
      <w:r w:rsidR="005852E4">
        <w:rPr>
          <w:rFonts w:ascii="Times New Roman" w:hAnsi="Times New Roman"/>
          <w:sz w:val="24"/>
          <w:szCs w:val="24"/>
        </w:rPr>
        <w:t>Participant</w:t>
      </w:r>
      <w:r w:rsidRPr="008B7EB8">
        <w:rPr>
          <w:rFonts w:ascii="Times New Roman" w:hAnsi="Times New Roman"/>
          <w:sz w:val="24"/>
          <w:szCs w:val="24"/>
        </w:rPr>
        <w:t xml:space="preserve">’s Protected Health Information in a manner that will violate the 45 C.F.R. Part 164, Subpart E “Privacy of Individually Identifiable Health Information” (“Privacy Rule”) if done by </w:t>
      </w:r>
      <w:r w:rsidR="005852E4">
        <w:rPr>
          <w:rFonts w:ascii="Times New Roman" w:hAnsi="Times New Roman"/>
          <w:sz w:val="24"/>
          <w:szCs w:val="24"/>
        </w:rPr>
        <w:t>Participant</w:t>
      </w:r>
      <w:r w:rsidRPr="008B7EB8">
        <w:rPr>
          <w:rFonts w:ascii="Times New Roman" w:hAnsi="Times New Roman"/>
          <w:sz w:val="24"/>
          <w:szCs w:val="24"/>
        </w:rPr>
        <w:t>, except as set forth in Section 1(a)(ii) of this BAA.</w:t>
      </w:r>
    </w:p>
    <w:p w:rsidR="007E0821" w:rsidRPr="008B7EB8" w:rsidRDefault="007E0821" w:rsidP="007E0821">
      <w:pPr>
        <w:tabs>
          <w:tab w:val="num" w:pos="1440"/>
        </w:tabs>
        <w:ind w:left="720"/>
        <w:rPr>
          <w:rFonts w:ascii="Times New Roman" w:hAnsi="Times New Roman"/>
          <w:b/>
          <w:sz w:val="24"/>
          <w:szCs w:val="24"/>
        </w:rPr>
      </w:pPr>
    </w:p>
    <w:p w:rsidR="007E0821" w:rsidRPr="008B7EB8" w:rsidRDefault="007E0821" w:rsidP="007E0821">
      <w:pPr>
        <w:numPr>
          <w:ilvl w:val="1"/>
          <w:numId w:val="1"/>
        </w:numPr>
        <w:tabs>
          <w:tab w:val="clear" w:pos="1080"/>
          <w:tab w:val="num" w:pos="1440"/>
        </w:tabs>
        <w:rPr>
          <w:rFonts w:ascii="Times New Roman" w:hAnsi="Times New Roman"/>
          <w:b/>
          <w:sz w:val="24"/>
          <w:szCs w:val="24"/>
        </w:rPr>
      </w:pPr>
      <w:r w:rsidRPr="008B7EB8">
        <w:rPr>
          <w:rFonts w:ascii="Times New Roman" w:hAnsi="Times New Roman"/>
          <w:b/>
          <w:sz w:val="24"/>
          <w:szCs w:val="24"/>
          <w:u w:val="single"/>
        </w:rPr>
        <w:t>Information Safeguards</w:t>
      </w:r>
      <w:r w:rsidRPr="008B7EB8">
        <w:rPr>
          <w:rFonts w:ascii="Times New Roman" w:hAnsi="Times New Roman"/>
          <w:b/>
          <w:sz w:val="24"/>
          <w:szCs w:val="24"/>
        </w:rPr>
        <w:t>.</w:t>
      </w:r>
    </w:p>
    <w:p w:rsidR="007E0821" w:rsidRPr="008B7EB8" w:rsidRDefault="007E0821" w:rsidP="007E0821">
      <w:pPr>
        <w:tabs>
          <w:tab w:val="num" w:pos="1440"/>
        </w:tabs>
        <w:ind w:left="720"/>
        <w:rPr>
          <w:rFonts w:ascii="Times New Roman" w:hAnsi="Times New Roman"/>
          <w:b/>
          <w:sz w:val="24"/>
          <w:szCs w:val="24"/>
        </w:rPr>
      </w:pPr>
    </w:p>
    <w:p w:rsidR="007E0821" w:rsidRPr="008B7EB8" w:rsidRDefault="007E0821" w:rsidP="007E0821">
      <w:pPr>
        <w:numPr>
          <w:ilvl w:val="2"/>
          <w:numId w:val="1"/>
        </w:numPr>
        <w:tabs>
          <w:tab w:val="left" w:pos="2160"/>
          <w:tab w:val="left" w:pos="9360"/>
        </w:tabs>
        <w:rPr>
          <w:rFonts w:ascii="Times New Roman" w:hAnsi="Times New Roman"/>
          <w:b/>
          <w:sz w:val="24"/>
          <w:szCs w:val="24"/>
        </w:rPr>
      </w:pPr>
      <w:r w:rsidRPr="008B7EB8">
        <w:rPr>
          <w:rFonts w:ascii="Times New Roman" w:hAnsi="Times New Roman"/>
          <w:b/>
          <w:sz w:val="24"/>
          <w:szCs w:val="24"/>
          <w:u w:val="single"/>
        </w:rPr>
        <w:t xml:space="preserve">Privacy of </w:t>
      </w:r>
      <w:r w:rsidR="005852E4">
        <w:rPr>
          <w:rFonts w:ascii="Times New Roman" w:hAnsi="Times New Roman"/>
          <w:b/>
          <w:sz w:val="24"/>
          <w:szCs w:val="24"/>
          <w:u w:val="single"/>
        </w:rPr>
        <w:t>Participant</w:t>
      </w:r>
      <w:r w:rsidRPr="008B7EB8">
        <w:rPr>
          <w:rFonts w:ascii="Times New Roman" w:hAnsi="Times New Roman"/>
          <w:b/>
          <w:sz w:val="24"/>
          <w:szCs w:val="24"/>
          <w:u w:val="single"/>
        </w:rPr>
        <w:t>’s Protected Health Information.</w:t>
      </w:r>
      <w:r w:rsidRPr="008B7EB8">
        <w:rPr>
          <w:rFonts w:ascii="Times New Roman" w:hAnsi="Times New Roman"/>
          <w:b/>
          <w:sz w:val="24"/>
          <w:szCs w:val="24"/>
        </w:rPr>
        <w:t xml:space="preserve">  </w:t>
      </w:r>
      <w:r w:rsidRPr="008B7EB8">
        <w:rPr>
          <w:rFonts w:ascii="Times New Roman" w:hAnsi="Times New Roman"/>
          <w:sz w:val="24"/>
          <w:szCs w:val="24"/>
        </w:rPr>
        <w:t xml:space="preserve">Business Associate will develop, implement, maintain, and use appropriate administrative, technical, and physical safeguards to protect the privacy of </w:t>
      </w:r>
      <w:r w:rsidR="005852E4">
        <w:rPr>
          <w:rFonts w:ascii="Times New Roman" w:hAnsi="Times New Roman"/>
          <w:sz w:val="24"/>
          <w:szCs w:val="24"/>
        </w:rPr>
        <w:t>Participant</w:t>
      </w:r>
      <w:r w:rsidRPr="008B7EB8">
        <w:rPr>
          <w:rFonts w:ascii="Times New Roman" w:hAnsi="Times New Roman"/>
          <w:sz w:val="24"/>
          <w:szCs w:val="24"/>
        </w:rPr>
        <w:t xml:space="preserve">’s Protected Health Information.  The safeguards must reasonably protect </w:t>
      </w:r>
      <w:r w:rsidR="005852E4">
        <w:rPr>
          <w:rFonts w:ascii="Times New Roman" w:hAnsi="Times New Roman"/>
          <w:sz w:val="24"/>
          <w:szCs w:val="24"/>
        </w:rPr>
        <w:t>Participant</w:t>
      </w:r>
      <w:r w:rsidRPr="008B7EB8">
        <w:rPr>
          <w:rFonts w:ascii="Times New Roman" w:hAnsi="Times New Roman"/>
          <w:sz w:val="24"/>
          <w:szCs w:val="24"/>
        </w:rPr>
        <w:t xml:space="preserve">’s Protected Health Information from any intentional or unintentional use or disclosure in violation of the Privacy Rule, 45 C.F.R. Part 164, Subpart E and this </w:t>
      </w:r>
      <w:r w:rsidRPr="008B7EB8">
        <w:rPr>
          <w:rFonts w:ascii="Times New Roman" w:hAnsi="Times New Roman"/>
          <w:sz w:val="24"/>
          <w:szCs w:val="24"/>
        </w:rPr>
        <w:lastRenderedPageBreak/>
        <w:t>BAA, and limit incidental uses or disclosures made pursuant to a use or disclosure otherwise permitted by this BAA.</w:t>
      </w:r>
    </w:p>
    <w:p w:rsidR="007E0821" w:rsidRPr="008B7EB8" w:rsidRDefault="007E0821" w:rsidP="007E0821">
      <w:pPr>
        <w:tabs>
          <w:tab w:val="left" w:pos="2160"/>
          <w:tab w:val="left" w:pos="9360"/>
        </w:tabs>
        <w:ind w:left="1440"/>
        <w:rPr>
          <w:rFonts w:ascii="Times New Roman" w:hAnsi="Times New Roman"/>
          <w:b/>
          <w:sz w:val="24"/>
          <w:szCs w:val="24"/>
        </w:rPr>
      </w:pPr>
    </w:p>
    <w:p w:rsidR="007E0821" w:rsidRPr="008B7EB8" w:rsidRDefault="007E0821" w:rsidP="007E0821">
      <w:pPr>
        <w:numPr>
          <w:ilvl w:val="2"/>
          <w:numId w:val="1"/>
        </w:numPr>
        <w:tabs>
          <w:tab w:val="left" w:pos="2160"/>
          <w:tab w:val="left" w:pos="9360"/>
        </w:tabs>
        <w:rPr>
          <w:rFonts w:ascii="Times New Roman" w:hAnsi="Times New Roman"/>
          <w:b/>
          <w:sz w:val="24"/>
          <w:szCs w:val="24"/>
        </w:rPr>
      </w:pPr>
      <w:r w:rsidRPr="008B7EB8">
        <w:rPr>
          <w:rFonts w:ascii="Times New Roman" w:hAnsi="Times New Roman"/>
          <w:b/>
          <w:sz w:val="24"/>
          <w:szCs w:val="24"/>
          <w:u w:val="single"/>
        </w:rPr>
        <w:t xml:space="preserve">Security of </w:t>
      </w:r>
      <w:r w:rsidR="005852E4">
        <w:rPr>
          <w:rFonts w:ascii="Times New Roman" w:hAnsi="Times New Roman"/>
          <w:b/>
          <w:sz w:val="24"/>
          <w:szCs w:val="24"/>
          <w:u w:val="single"/>
        </w:rPr>
        <w:t>Participant</w:t>
      </w:r>
      <w:r w:rsidRPr="008B7EB8">
        <w:rPr>
          <w:rFonts w:ascii="Times New Roman" w:hAnsi="Times New Roman"/>
          <w:b/>
          <w:sz w:val="24"/>
          <w:szCs w:val="24"/>
          <w:u w:val="single"/>
        </w:rPr>
        <w:t>’s Electronic Protected Health Information</w:t>
      </w:r>
      <w:r w:rsidRPr="008B7EB8">
        <w:rPr>
          <w:rFonts w:ascii="Times New Roman" w:hAnsi="Times New Roman"/>
          <w:sz w:val="24"/>
          <w:szCs w:val="24"/>
        </w:rPr>
        <w:t xml:space="preserve">.  Business Associate will develop, implement, maintain, and use administrative, technical, and physical safeguards that reasonably and appropriately protect the confidentiality, integrity, and availability of Electronic Protected Health Information that Business Associate creates, receives, maintains, or transmits on </w:t>
      </w:r>
      <w:r w:rsidR="005852E4">
        <w:rPr>
          <w:rFonts w:ascii="Times New Roman" w:hAnsi="Times New Roman"/>
          <w:sz w:val="24"/>
          <w:szCs w:val="24"/>
        </w:rPr>
        <w:t>Participant</w:t>
      </w:r>
      <w:r w:rsidRPr="008B7EB8">
        <w:rPr>
          <w:rFonts w:ascii="Times New Roman" w:hAnsi="Times New Roman"/>
          <w:sz w:val="24"/>
          <w:szCs w:val="24"/>
        </w:rPr>
        <w:t xml:space="preserve">’s behalf as required by the Security Rule, 45 C.F.R. Part 164, Subpart C and as required by the HITECH Act.  Business Associate also shall develop and implement policies and procedures and meet the Security Rule documentation requirements as required by the HITECH Act.  </w:t>
      </w:r>
    </w:p>
    <w:p w:rsidR="007E0821" w:rsidRPr="008B7EB8" w:rsidRDefault="007E0821" w:rsidP="007E0821">
      <w:pPr>
        <w:tabs>
          <w:tab w:val="left" w:pos="2160"/>
          <w:tab w:val="left" w:pos="9360"/>
        </w:tabs>
        <w:rPr>
          <w:rFonts w:ascii="Times New Roman" w:hAnsi="Times New Roman"/>
          <w:b/>
          <w:sz w:val="24"/>
          <w:szCs w:val="24"/>
        </w:rPr>
      </w:pPr>
    </w:p>
    <w:p w:rsidR="007E0821" w:rsidRPr="008B7EB8" w:rsidRDefault="007E0821" w:rsidP="007E0821">
      <w:pPr>
        <w:numPr>
          <w:ilvl w:val="1"/>
          <w:numId w:val="1"/>
        </w:numPr>
        <w:tabs>
          <w:tab w:val="clear" w:pos="1080"/>
          <w:tab w:val="num" w:pos="1440"/>
        </w:tabs>
        <w:rPr>
          <w:rFonts w:ascii="Times New Roman" w:hAnsi="Times New Roman"/>
          <w:b/>
          <w:sz w:val="24"/>
          <w:szCs w:val="24"/>
        </w:rPr>
      </w:pPr>
      <w:r w:rsidRPr="008B7EB8">
        <w:rPr>
          <w:rFonts w:ascii="Times New Roman" w:hAnsi="Times New Roman"/>
          <w:b/>
          <w:sz w:val="24"/>
          <w:szCs w:val="24"/>
          <w:u w:val="single"/>
        </w:rPr>
        <w:t>Subcontractors and Agents</w:t>
      </w:r>
      <w:r w:rsidRPr="008B7EB8">
        <w:rPr>
          <w:rFonts w:ascii="Times New Roman" w:hAnsi="Times New Roman"/>
          <w:b/>
          <w:sz w:val="24"/>
          <w:szCs w:val="24"/>
        </w:rPr>
        <w:t xml:space="preserve">.  </w:t>
      </w:r>
      <w:r w:rsidRPr="008B7EB8">
        <w:rPr>
          <w:rFonts w:ascii="Times New Roman" w:hAnsi="Times New Roman"/>
          <w:sz w:val="24"/>
          <w:szCs w:val="24"/>
        </w:rPr>
        <w:t xml:space="preserve">Business Associate will require any of its subcontractors and agents, to which Business Associate is permitted by this BAA or in writing by </w:t>
      </w:r>
      <w:r w:rsidR="005852E4">
        <w:rPr>
          <w:rFonts w:ascii="Times New Roman" w:hAnsi="Times New Roman"/>
          <w:sz w:val="24"/>
          <w:szCs w:val="24"/>
        </w:rPr>
        <w:t>Participant</w:t>
      </w:r>
      <w:r w:rsidRPr="008B7EB8">
        <w:rPr>
          <w:rFonts w:ascii="Times New Roman" w:hAnsi="Times New Roman"/>
          <w:sz w:val="24"/>
          <w:szCs w:val="24"/>
        </w:rPr>
        <w:t xml:space="preserve"> to disclose </w:t>
      </w:r>
      <w:r w:rsidR="005852E4">
        <w:rPr>
          <w:rFonts w:ascii="Times New Roman" w:hAnsi="Times New Roman"/>
          <w:sz w:val="24"/>
          <w:szCs w:val="24"/>
        </w:rPr>
        <w:t>Participant</w:t>
      </w:r>
      <w:r w:rsidRPr="008B7EB8">
        <w:rPr>
          <w:rFonts w:ascii="Times New Roman" w:hAnsi="Times New Roman"/>
          <w:sz w:val="24"/>
          <w:szCs w:val="24"/>
        </w:rPr>
        <w:t>’s Protected Health Information, to provide reasonable assurance,</w:t>
      </w:r>
      <w:r w:rsidRPr="008B7EB8">
        <w:rPr>
          <w:rFonts w:ascii="Times New Roman" w:hAnsi="Times New Roman"/>
          <w:b/>
          <w:sz w:val="24"/>
          <w:szCs w:val="24"/>
        </w:rPr>
        <w:t xml:space="preserve"> </w:t>
      </w:r>
      <w:r w:rsidRPr="008B7EB8">
        <w:rPr>
          <w:rFonts w:ascii="Times New Roman" w:hAnsi="Times New Roman"/>
          <w:sz w:val="24"/>
          <w:szCs w:val="24"/>
        </w:rPr>
        <w:t xml:space="preserve">evidenced by written contract, that such subcontractor or agent will comply with the same or substantially similar privacy and security safeguard obligations with respect to </w:t>
      </w:r>
      <w:r w:rsidR="005852E4">
        <w:rPr>
          <w:rFonts w:ascii="Times New Roman" w:hAnsi="Times New Roman"/>
          <w:sz w:val="24"/>
          <w:szCs w:val="24"/>
        </w:rPr>
        <w:t>Participant</w:t>
      </w:r>
      <w:r w:rsidRPr="008B7EB8">
        <w:rPr>
          <w:rFonts w:ascii="Times New Roman" w:hAnsi="Times New Roman"/>
          <w:sz w:val="24"/>
          <w:szCs w:val="24"/>
        </w:rPr>
        <w:t>’s Protected Health Information that are applicable to Business Associate under this BAA.</w:t>
      </w:r>
    </w:p>
    <w:p w:rsidR="007E0821" w:rsidRPr="008B7EB8" w:rsidRDefault="007E0821" w:rsidP="007E0821">
      <w:pPr>
        <w:tabs>
          <w:tab w:val="num" w:pos="1440"/>
        </w:tabs>
        <w:ind w:left="720"/>
        <w:rPr>
          <w:rFonts w:ascii="Times New Roman" w:hAnsi="Times New Roman"/>
          <w:b/>
          <w:sz w:val="24"/>
          <w:szCs w:val="24"/>
        </w:rPr>
      </w:pPr>
    </w:p>
    <w:p w:rsidR="007E0821" w:rsidRPr="008B7EB8" w:rsidRDefault="007E0821" w:rsidP="007E0821">
      <w:pPr>
        <w:pStyle w:val="Heading3"/>
        <w:keepNext w:val="0"/>
        <w:numPr>
          <w:ilvl w:val="0"/>
          <w:numId w:val="1"/>
        </w:numPr>
        <w:tabs>
          <w:tab w:val="clear" w:pos="360"/>
          <w:tab w:val="num" w:pos="720"/>
        </w:tabs>
        <w:spacing w:before="0" w:after="0"/>
        <w:rPr>
          <w:sz w:val="24"/>
          <w:szCs w:val="24"/>
          <w:u w:val="none"/>
        </w:rPr>
      </w:pPr>
      <w:r w:rsidRPr="008B7EB8">
        <w:rPr>
          <w:sz w:val="24"/>
          <w:szCs w:val="24"/>
        </w:rPr>
        <w:t>Individual Rights</w:t>
      </w:r>
      <w:r w:rsidRPr="008B7EB8">
        <w:rPr>
          <w:sz w:val="24"/>
          <w:szCs w:val="24"/>
          <w:u w:val="none"/>
        </w:rPr>
        <w:t>.</w:t>
      </w:r>
    </w:p>
    <w:p w:rsidR="007E0821" w:rsidRPr="008B7EB8" w:rsidRDefault="007E0821" w:rsidP="007E0821">
      <w:pPr>
        <w:rPr>
          <w:rFonts w:ascii="Times New Roman" w:hAnsi="Times New Roman"/>
          <w:sz w:val="24"/>
          <w:szCs w:val="24"/>
        </w:rPr>
      </w:pPr>
    </w:p>
    <w:p w:rsidR="007E0821" w:rsidRPr="008B7EB8" w:rsidRDefault="007E0821" w:rsidP="007E0821">
      <w:pPr>
        <w:numPr>
          <w:ilvl w:val="1"/>
          <w:numId w:val="1"/>
        </w:numPr>
        <w:tabs>
          <w:tab w:val="clear" w:pos="1080"/>
          <w:tab w:val="num" w:pos="1440"/>
        </w:tabs>
        <w:rPr>
          <w:rFonts w:ascii="Times New Roman" w:hAnsi="Times New Roman"/>
          <w:b/>
          <w:sz w:val="24"/>
          <w:szCs w:val="24"/>
        </w:rPr>
      </w:pPr>
      <w:r w:rsidRPr="008B7EB8">
        <w:rPr>
          <w:rFonts w:ascii="Times New Roman" w:hAnsi="Times New Roman"/>
          <w:b/>
          <w:sz w:val="24"/>
          <w:szCs w:val="24"/>
          <w:u w:val="single"/>
        </w:rPr>
        <w:t>Access</w:t>
      </w:r>
      <w:r w:rsidRPr="008B7EB8">
        <w:rPr>
          <w:rFonts w:ascii="Times New Roman" w:hAnsi="Times New Roman"/>
          <w:b/>
          <w:sz w:val="24"/>
          <w:szCs w:val="24"/>
        </w:rPr>
        <w:t xml:space="preserve">.  </w:t>
      </w:r>
      <w:r w:rsidRPr="008B7EB8">
        <w:rPr>
          <w:rFonts w:ascii="Times New Roman" w:hAnsi="Times New Roman"/>
          <w:sz w:val="24"/>
          <w:szCs w:val="24"/>
        </w:rPr>
        <w:t>Business Associate will, within 10 calendar</w:t>
      </w:r>
      <w:r w:rsidRPr="008B7EB8">
        <w:rPr>
          <w:rFonts w:ascii="Times New Roman" w:hAnsi="Times New Roman"/>
          <w:b/>
          <w:sz w:val="24"/>
          <w:szCs w:val="24"/>
        </w:rPr>
        <w:t xml:space="preserve"> </w:t>
      </w:r>
      <w:r w:rsidRPr="008B7EB8">
        <w:rPr>
          <w:rFonts w:ascii="Times New Roman" w:hAnsi="Times New Roman"/>
          <w:sz w:val="24"/>
          <w:szCs w:val="24"/>
        </w:rPr>
        <w:t xml:space="preserve">days following </w:t>
      </w:r>
      <w:r w:rsidR="005852E4">
        <w:rPr>
          <w:rFonts w:ascii="Times New Roman" w:hAnsi="Times New Roman"/>
          <w:sz w:val="24"/>
          <w:szCs w:val="24"/>
        </w:rPr>
        <w:t>Participant</w:t>
      </w:r>
      <w:r w:rsidRPr="008B7EB8">
        <w:rPr>
          <w:rFonts w:ascii="Times New Roman" w:hAnsi="Times New Roman"/>
          <w:sz w:val="24"/>
          <w:szCs w:val="24"/>
        </w:rPr>
        <w:t xml:space="preserve">’s request, make available to </w:t>
      </w:r>
      <w:r w:rsidR="005852E4">
        <w:rPr>
          <w:rFonts w:ascii="Times New Roman" w:hAnsi="Times New Roman"/>
          <w:sz w:val="24"/>
          <w:szCs w:val="24"/>
        </w:rPr>
        <w:t>Participant</w:t>
      </w:r>
      <w:r w:rsidRPr="008B7EB8">
        <w:rPr>
          <w:rFonts w:ascii="Times New Roman" w:hAnsi="Times New Roman"/>
          <w:sz w:val="24"/>
          <w:szCs w:val="24"/>
        </w:rPr>
        <w:t xml:space="preserve"> or, at </w:t>
      </w:r>
      <w:r w:rsidR="005852E4">
        <w:rPr>
          <w:rFonts w:ascii="Times New Roman" w:hAnsi="Times New Roman"/>
          <w:sz w:val="24"/>
          <w:szCs w:val="24"/>
        </w:rPr>
        <w:t>Participant</w:t>
      </w:r>
      <w:r w:rsidRPr="008B7EB8">
        <w:rPr>
          <w:rFonts w:ascii="Times New Roman" w:hAnsi="Times New Roman"/>
          <w:sz w:val="24"/>
          <w:szCs w:val="24"/>
        </w:rPr>
        <w:t xml:space="preserve">’s direction, to an individual (or the individual’s personal representative) for inspection and obtaining copies of </w:t>
      </w:r>
      <w:r w:rsidR="005852E4">
        <w:rPr>
          <w:rFonts w:ascii="Times New Roman" w:hAnsi="Times New Roman"/>
          <w:sz w:val="24"/>
          <w:szCs w:val="24"/>
        </w:rPr>
        <w:t>Participant</w:t>
      </w:r>
      <w:r w:rsidRPr="008B7EB8">
        <w:rPr>
          <w:rFonts w:ascii="Times New Roman" w:hAnsi="Times New Roman"/>
          <w:sz w:val="24"/>
          <w:szCs w:val="24"/>
        </w:rPr>
        <w:t xml:space="preserve">’s Protected Health Information about the individual that is in Business Associate’s custody or control, so that </w:t>
      </w:r>
      <w:r w:rsidR="005852E4">
        <w:rPr>
          <w:rFonts w:ascii="Times New Roman" w:hAnsi="Times New Roman"/>
          <w:sz w:val="24"/>
          <w:szCs w:val="24"/>
        </w:rPr>
        <w:t>Participant</w:t>
      </w:r>
      <w:r w:rsidRPr="008B7EB8">
        <w:rPr>
          <w:rFonts w:ascii="Times New Roman" w:hAnsi="Times New Roman"/>
          <w:sz w:val="24"/>
          <w:szCs w:val="24"/>
        </w:rPr>
        <w:t xml:space="preserve"> may meet its access obligations under 45 C.F.R. § 164.524 and, where applicable, the HITECH Act.  Business Associate shall make such information available in an electronic format where directed by </w:t>
      </w:r>
      <w:r w:rsidR="005852E4">
        <w:rPr>
          <w:rFonts w:ascii="Times New Roman" w:hAnsi="Times New Roman"/>
          <w:sz w:val="24"/>
          <w:szCs w:val="24"/>
        </w:rPr>
        <w:t>Participant</w:t>
      </w:r>
      <w:r w:rsidRPr="008B7EB8">
        <w:rPr>
          <w:rFonts w:ascii="Times New Roman" w:hAnsi="Times New Roman"/>
          <w:sz w:val="24"/>
          <w:szCs w:val="24"/>
        </w:rPr>
        <w:t xml:space="preserve">.  </w:t>
      </w:r>
    </w:p>
    <w:p w:rsidR="007E0821" w:rsidRPr="008B7EB8" w:rsidRDefault="007E0821" w:rsidP="007E0821">
      <w:pPr>
        <w:tabs>
          <w:tab w:val="num" w:pos="1440"/>
        </w:tabs>
        <w:ind w:left="720"/>
        <w:rPr>
          <w:rFonts w:ascii="Times New Roman" w:hAnsi="Times New Roman"/>
          <w:b/>
          <w:sz w:val="24"/>
          <w:szCs w:val="24"/>
        </w:rPr>
      </w:pPr>
    </w:p>
    <w:p w:rsidR="007E0821" w:rsidRPr="008B7EB8" w:rsidRDefault="007E0821" w:rsidP="007E0821">
      <w:pPr>
        <w:numPr>
          <w:ilvl w:val="1"/>
          <w:numId w:val="1"/>
        </w:numPr>
        <w:tabs>
          <w:tab w:val="clear" w:pos="1080"/>
          <w:tab w:val="num" w:pos="1440"/>
        </w:tabs>
        <w:rPr>
          <w:rFonts w:ascii="Times New Roman" w:hAnsi="Times New Roman"/>
          <w:b/>
          <w:sz w:val="24"/>
          <w:szCs w:val="24"/>
        </w:rPr>
      </w:pPr>
      <w:r w:rsidRPr="008B7EB8">
        <w:rPr>
          <w:rFonts w:ascii="Times New Roman" w:hAnsi="Times New Roman"/>
          <w:b/>
          <w:sz w:val="24"/>
          <w:szCs w:val="24"/>
          <w:u w:val="single"/>
        </w:rPr>
        <w:t>Amendment</w:t>
      </w:r>
      <w:r w:rsidRPr="008B7EB8">
        <w:rPr>
          <w:rFonts w:ascii="Times New Roman" w:hAnsi="Times New Roman"/>
          <w:b/>
          <w:sz w:val="24"/>
          <w:szCs w:val="24"/>
        </w:rPr>
        <w:t>.</w:t>
      </w:r>
      <w:r w:rsidRPr="008B7EB8">
        <w:rPr>
          <w:rFonts w:ascii="Times New Roman" w:hAnsi="Times New Roman"/>
          <w:sz w:val="24"/>
          <w:szCs w:val="24"/>
        </w:rPr>
        <w:t xml:space="preserve">  Business Associate will, upon receipt of written notice from </w:t>
      </w:r>
      <w:r w:rsidR="005852E4">
        <w:rPr>
          <w:rFonts w:ascii="Times New Roman" w:hAnsi="Times New Roman"/>
          <w:sz w:val="24"/>
          <w:szCs w:val="24"/>
        </w:rPr>
        <w:t>Participant</w:t>
      </w:r>
      <w:r w:rsidRPr="008B7EB8">
        <w:rPr>
          <w:rFonts w:ascii="Times New Roman" w:hAnsi="Times New Roman"/>
          <w:sz w:val="24"/>
          <w:szCs w:val="24"/>
        </w:rPr>
        <w:t xml:space="preserve">, promptly amend or permit </w:t>
      </w:r>
      <w:r w:rsidR="005852E4">
        <w:rPr>
          <w:rFonts w:ascii="Times New Roman" w:hAnsi="Times New Roman"/>
          <w:sz w:val="24"/>
          <w:szCs w:val="24"/>
        </w:rPr>
        <w:t>Participant</w:t>
      </w:r>
      <w:r w:rsidRPr="008B7EB8">
        <w:rPr>
          <w:rFonts w:ascii="Times New Roman" w:hAnsi="Times New Roman"/>
          <w:sz w:val="24"/>
          <w:szCs w:val="24"/>
        </w:rPr>
        <w:t xml:space="preserve"> access to amend any portion of </w:t>
      </w:r>
      <w:r w:rsidR="005852E4">
        <w:rPr>
          <w:rFonts w:ascii="Times New Roman" w:hAnsi="Times New Roman"/>
          <w:sz w:val="24"/>
          <w:szCs w:val="24"/>
        </w:rPr>
        <w:t>Participant</w:t>
      </w:r>
      <w:r w:rsidRPr="008B7EB8">
        <w:rPr>
          <w:rFonts w:ascii="Times New Roman" w:hAnsi="Times New Roman"/>
          <w:sz w:val="24"/>
          <w:szCs w:val="24"/>
        </w:rPr>
        <w:t xml:space="preserve">’s Protected Health Information, so that </w:t>
      </w:r>
      <w:r w:rsidR="005852E4">
        <w:rPr>
          <w:rFonts w:ascii="Times New Roman" w:hAnsi="Times New Roman"/>
          <w:sz w:val="24"/>
          <w:szCs w:val="24"/>
        </w:rPr>
        <w:t>Participant</w:t>
      </w:r>
      <w:r w:rsidRPr="008B7EB8">
        <w:rPr>
          <w:rFonts w:ascii="Times New Roman" w:hAnsi="Times New Roman"/>
          <w:sz w:val="24"/>
          <w:szCs w:val="24"/>
        </w:rPr>
        <w:t xml:space="preserve"> may meet its amendment obligations under 45 C.F.R. § 164.526.</w:t>
      </w:r>
    </w:p>
    <w:p w:rsidR="007E0821" w:rsidRPr="008B7EB8" w:rsidRDefault="007E0821" w:rsidP="007E0821">
      <w:pPr>
        <w:tabs>
          <w:tab w:val="num" w:pos="1440"/>
        </w:tabs>
        <w:ind w:left="720"/>
        <w:rPr>
          <w:rFonts w:ascii="Times New Roman" w:hAnsi="Times New Roman"/>
          <w:b/>
          <w:sz w:val="24"/>
          <w:szCs w:val="24"/>
        </w:rPr>
      </w:pPr>
    </w:p>
    <w:p w:rsidR="007E0821" w:rsidRPr="008B7EB8" w:rsidRDefault="007E0821" w:rsidP="007E0821">
      <w:pPr>
        <w:numPr>
          <w:ilvl w:val="1"/>
          <w:numId w:val="1"/>
        </w:numPr>
        <w:tabs>
          <w:tab w:val="clear" w:pos="1080"/>
          <w:tab w:val="num" w:pos="1440"/>
        </w:tabs>
        <w:rPr>
          <w:rFonts w:ascii="Times New Roman" w:hAnsi="Times New Roman"/>
          <w:b/>
          <w:sz w:val="24"/>
          <w:szCs w:val="24"/>
        </w:rPr>
      </w:pPr>
      <w:r w:rsidRPr="008B7EB8">
        <w:rPr>
          <w:rFonts w:ascii="Times New Roman" w:hAnsi="Times New Roman"/>
          <w:b/>
          <w:sz w:val="24"/>
          <w:szCs w:val="24"/>
          <w:u w:val="single"/>
        </w:rPr>
        <w:t>Disclosure Accounting</w:t>
      </w:r>
      <w:r w:rsidRPr="008B7EB8">
        <w:rPr>
          <w:rFonts w:ascii="Times New Roman" w:hAnsi="Times New Roman"/>
          <w:b/>
          <w:sz w:val="24"/>
          <w:szCs w:val="24"/>
        </w:rPr>
        <w:t>.</w:t>
      </w:r>
      <w:r w:rsidRPr="008B7EB8">
        <w:rPr>
          <w:rFonts w:ascii="Times New Roman" w:hAnsi="Times New Roman"/>
          <w:sz w:val="24"/>
          <w:szCs w:val="24"/>
        </w:rPr>
        <w:t xml:space="preserve">  So that </w:t>
      </w:r>
      <w:r w:rsidR="005852E4">
        <w:rPr>
          <w:rFonts w:ascii="Times New Roman" w:hAnsi="Times New Roman"/>
          <w:sz w:val="24"/>
          <w:szCs w:val="24"/>
        </w:rPr>
        <w:t>Participant</w:t>
      </w:r>
      <w:r w:rsidRPr="008B7EB8">
        <w:rPr>
          <w:rFonts w:ascii="Times New Roman" w:hAnsi="Times New Roman"/>
          <w:sz w:val="24"/>
          <w:szCs w:val="24"/>
        </w:rPr>
        <w:t xml:space="preserve"> may meet its disclosure accounting obligations under 45 C.F.R. § 164.528:</w:t>
      </w:r>
    </w:p>
    <w:p w:rsidR="007E0821" w:rsidRPr="008B7EB8" w:rsidRDefault="007E0821" w:rsidP="007E0821">
      <w:pPr>
        <w:tabs>
          <w:tab w:val="num" w:pos="1440"/>
        </w:tabs>
        <w:ind w:left="720"/>
        <w:rPr>
          <w:rFonts w:ascii="Times New Roman" w:hAnsi="Times New Roman"/>
          <w:b/>
          <w:sz w:val="24"/>
          <w:szCs w:val="24"/>
        </w:rPr>
      </w:pPr>
    </w:p>
    <w:p w:rsidR="007E0821" w:rsidRPr="008B7EB8" w:rsidRDefault="007E0821" w:rsidP="007E0821">
      <w:pPr>
        <w:numPr>
          <w:ilvl w:val="2"/>
          <w:numId w:val="1"/>
        </w:numPr>
        <w:tabs>
          <w:tab w:val="left" w:pos="2160"/>
          <w:tab w:val="left" w:pos="9360"/>
        </w:tabs>
        <w:rPr>
          <w:rFonts w:ascii="Times New Roman" w:hAnsi="Times New Roman"/>
          <w:b/>
          <w:sz w:val="24"/>
          <w:szCs w:val="24"/>
        </w:rPr>
      </w:pPr>
      <w:r w:rsidRPr="008B7EB8">
        <w:rPr>
          <w:rFonts w:ascii="Times New Roman" w:hAnsi="Times New Roman"/>
          <w:b/>
          <w:sz w:val="24"/>
          <w:szCs w:val="24"/>
          <w:u w:val="single"/>
        </w:rPr>
        <w:t>Disclosures Subject to Accounting</w:t>
      </w:r>
      <w:r w:rsidRPr="008B7EB8">
        <w:rPr>
          <w:rFonts w:ascii="Times New Roman" w:hAnsi="Times New Roman"/>
          <w:b/>
          <w:sz w:val="24"/>
          <w:szCs w:val="24"/>
        </w:rPr>
        <w:t>.</w:t>
      </w:r>
      <w:r w:rsidRPr="008B7EB8">
        <w:rPr>
          <w:rFonts w:ascii="Times New Roman" w:hAnsi="Times New Roman"/>
          <w:sz w:val="24"/>
          <w:szCs w:val="24"/>
        </w:rPr>
        <w:t xml:space="preserve"> Business Associate will record the information specified in Section 2(c)(iii) below (“Disclosure Information”) for each disclosure of </w:t>
      </w:r>
      <w:r w:rsidR="005852E4">
        <w:rPr>
          <w:rFonts w:ascii="Times New Roman" w:hAnsi="Times New Roman"/>
          <w:sz w:val="24"/>
          <w:szCs w:val="24"/>
        </w:rPr>
        <w:t>Participant</w:t>
      </w:r>
      <w:r w:rsidRPr="008B7EB8">
        <w:rPr>
          <w:rFonts w:ascii="Times New Roman" w:hAnsi="Times New Roman"/>
          <w:sz w:val="24"/>
          <w:szCs w:val="24"/>
        </w:rPr>
        <w:t xml:space="preserve">’s Protected Health Information, not excepted from disclosure accounting as specified in  Section 2(c)(ii) below, that Business Associate makes to </w:t>
      </w:r>
      <w:r w:rsidR="005852E4">
        <w:rPr>
          <w:rFonts w:ascii="Times New Roman" w:hAnsi="Times New Roman"/>
          <w:sz w:val="24"/>
          <w:szCs w:val="24"/>
        </w:rPr>
        <w:t>Participant</w:t>
      </w:r>
      <w:r w:rsidRPr="008B7EB8">
        <w:rPr>
          <w:rFonts w:ascii="Times New Roman" w:hAnsi="Times New Roman"/>
          <w:sz w:val="24"/>
          <w:szCs w:val="24"/>
        </w:rPr>
        <w:t xml:space="preserve"> or to a third party.</w:t>
      </w:r>
    </w:p>
    <w:p w:rsidR="007E0821" w:rsidRPr="008B7EB8" w:rsidRDefault="007E0821" w:rsidP="007E0821">
      <w:pPr>
        <w:tabs>
          <w:tab w:val="left" w:pos="2160"/>
          <w:tab w:val="left" w:pos="9360"/>
        </w:tabs>
        <w:ind w:left="1440"/>
        <w:rPr>
          <w:rFonts w:ascii="Times New Roman" w:hAnsi="Times New Roman"/>
          <w:b/>
          <w:sz w:val="24"/>
          <w:szCs w:val="24"/>
        </w:rPr>
      </w:pPr>
    </w:p>
    <w:p w:rsidR="007E0821" w:rsidRPr="008B7EB8" w:rsidRDefault="007E0821" w:rsidP="007E0821">
      <w:pPr>
        <w:numPr>
          <w:ilvl w:val="2"/>
          <w:numId w:val="1"/>
        </w:numPr>
        <w:rPr>
          <w:rFonts w:ascii="Times New Roman" w:hAnsi="Times New Roman"/>
          <w:b/>
          <w:sz w:val="24"/>
          <w:szCs w:val="24"/>
        </w:rPr>
      </w:pPr>
      <w:r w:rsidRPr="008B7EB8">
        <w:rPr>
          <w:rFonts w:ascii="Times New Roman" w:hAnsi="Times New Roman"/>
          <w:b/>
          <w:sz w:val="24"/>
          <w:szCs w:val="24"/>
          <w:u w:val="single"/>
        </w:rPr>
        <w:lastRenderedPageBreak/>
        <w:t>Disclosures Not Subject to Accounting</w:t>
      </w:r>
      <w:r w:rsidRPr="008B7EB8">
        <w:rPr>
          <w:rFonts w:ascii="Times New Roman" w:hAnsi="Times New Roman"/>
          <w:b/>
          <w:sz w:val="24"/>
          <w:szCs w:val="24"/>
        </w:rPr>
        <w:t>.</w:t>
      </w:r>
      <w:r w:rsidRPr="008B7EB8">
        <w:rPr>
          <w:rFonts w:ascii="Times New Roman" w:hAnsi="Times New Roman"/>
          <w:sz w:val="24"/>
          <w:szCs w:val="24"/>
        </w:rPr>
        <w:t xml:space="preserve">  Business Associate will not be obligated to record Disclosure Information or otherwise account for the following disclosures of </w:t>
      </w:r>
      <w:r w:rsidR="005852E4">
        <w:rPr>
          <w:rFonts w:ascii="Times New Roman" w:hAnsi="Times New Roman"/>
          <w:sz w:val="24"/>
          <w:szCs w:val="24"/>
        </w:rPr>
        <w:t>Participant</w:t>
      </w:r>
      <w:r w:rsidRPr="008B7EB8">
        <w:rPr>
          <w:rFonts w:ascii="Times New Roman" w:hAnsi="Times New Roman"/>
          <w:sz w:val="24"/>
          <w:szCs w:val="24"/>
        </w:rPr>
        <w:t>’s Protected Health Information:</w:t>
      </w:r>
    </w:p>
    <w:p w:rsidR="007E0821" w:rsidRPr="008B7EB8" w:rsidRDefault="007E0821" w:rsidP="007E0821">
      <w:pPr>
        <w:ind w:left="1440"/>
        <w:rPr>
          <w:rFonts w:ascii="Times New Roman" w:hAnsi="Times New Roman"/>
          <w:b/>
          <w:sz w:val="24"/>
          <w:szCs w:val="24"/>
        </w:rPr>
      </w:pPr>
    </w:p>
    <w:p w:rsidR="007E0821" w:rsidRPr="008B7EB8" w:rsidRDefault="007E0821" w:rsidP="007E0821">
      <w:pPr>
        <w:numPr>
          <w:ilvl w:val="3"/>
          <w:numId w:val="1"/>
        </w:numPr>
        <w:tabs>
          <w:tab w:val="clear" w:pos="2520"/>
          <w:tab w:val="left" w:pos="2880"/>
        </w:tabs>
        <w:rPr>
          <w:rFonts w:ascii="Times New Roman" w:hAnsi="Times New Roman"/>
          <w:sz w:val="24"/>
          <w:szCs w:val="24"/>
        </w:rPr>
      </w:pPr>
      <w:r w:rsidRPr="008B7EB8">
        <w:rPr>
          <w:rFonts w:ascii="Times New Roman" w:hAnsi="Times New Roman"/>
          <w:sz w:val="24"/>
          <w:szCs w:val="24"/>
        </w:rPr>
        <w:t>That occurred before April 14, 2003;</w:t>
      </w:r>
    </w:p>
    <w:p w:rsidR="007E0821" w:rsidRPr="008B7EB8" w:rsidRDefault="007E0821" w:rsidP="007E0821">
      <w:pPr>
        <w:numPr>
          <w:ilvl w:val="3"/>
          <w:numId w:val="1"/>
        </w:numPr>
        <w:tabs>
          <w:tab w:val="clear" w:pos="2520"/>
          <w:tab w:val="left" w:pos="2880"/>
        </w:tabs>
        <w:rPr>
          <w:rFonts w:ascii="Times New Roman" w:hAnsi="Times New Roman"/>
          <w:sz w:val="24"/>
          <w:szCs w:val="24"/>
        </w:rPr>
      </w:pPr>
      <w:r w:rsidRPr="008B7EB8">
        <w:rPr>
          <w:rFonts w:ascii="Times New Roman" w:hAnsi="Times New Roman"/>
          <w:sz w:val="24"/>
          <w:szCs w:val="24"/>
        </w:rPr>
        <w:t>For Treatment, Payment or Health Care Operations activities (except where such recording or accounting is required by the HITECH Act, and as of the effective dates for this provision of the HITECH Act);</w:t>
      </w:r>
    </w:p>
    <w:p w:rsidR="007E0821" w:rsidRPr="008B7EB8" w:rsidRDefault="007E0821" w:rsidP="007E0821">
      <w:pPr>
        <w:numPr>
          <w:ilvl w:val="3"/>
          <w:numId w:val="1"/>
        </w:numPr>
        <w:tabs>
          <w:tab w:val="clear" w:pos="2520"/>
          <w:tab w:val="left" w:pos="2880"/>
        </w:tabs>
        <w:rPr>
          <w:rFonts w:ascii="Times New Roman" w:hAnsi="Times New Roman"/>
          <w:sz w:val="24"/>
          <w:szCs w:val="24"/>
        </w:rPr>
      </w:pPr>
      <w:r w:rsidRPr="008B7EB8">
        <w:rPr>
          <w:rFonts w:ascii="Times New Roman" w:hAnsi="Times New Roman"/>
          <w:sz w:val="24"/>
          <w:szCs w:val="24"/>
        </w:rPr>
        <w:t xml:space="preserve">To an individual who is the subject of </w:t>
      </w:r>
      <w:r w:rsidR="005852E4">
        <w:rPr>
          <w:rFonts w:ascii="Times New Roman" w:hAnsi="Times New Roman"/>
          <w:sz w:val="24"/>
          <w:szCs w:val="24"/>
        </w:rPr>
        <w:t>Participant</w:t>
      </w:r>
      <w:r w:rsidRPr="008B7EB8">
        <w:rPr>
          <w:rFonts w:ascii="Times New Roman" w:hAnsi="Times New Roman"/>
          <w:sz w:val="24"/>
          <w:szCs w:val="24"/>
        </w:rPr>
        <w:t>’s Protected Health Information disclosed, or to that individual’s personal representative;</w:t>
      </w:r>
    </w:p>
    <w:p w:rsidR="007E0821" w:rsidRPr="008B7EB8" w:rsidRDefault="007E0821" w:rsidP="007E0821">
      <w:pPr>
        <w:numPr>
          <w:ilvl w:val="3"/>
          <w:numId w:val="1"/>
        </w:numPr>
        <w:tabs>
          <w:tab w:val="clear" w:pos="2520"/>
          <w:tab w:val="left" w:pos="2880"/>
        </w:tabs>
        <w:rPr>
          <w:rFonts w:ascii="Times New Roman" w:hAnsi="Times New Roman"/>
          <w:sz w:val="24"/>
          <w:szCs w:val="24"/>
        </w:rPr>
      </w:pPr>
      <w:r w:rsidRPr="008B7EB8">
        <w:rPr>
          <w:rFonts w:ascii="Times New Roman" w:hAnsi="Times New Roman"/>
          <w:sz w:val="24"/>
          <w:szCs w:val="24"/>
        </w:rPr>
        <w:t xml:space="preserve">Pursuant to an authorization compliant with 45 C.F.R. § 164.508 that is signed by an individual who is the subject of </w:t>
      </w:r>
      <w:r w:rsidR="005852E4">
        <w:rPr>
          <w:rFonts w:ascii="Times New Roman" w:hAnsi="Times New Roman"/>
          <w:sz w:val="24"/>
          <w:szCs w:val="24"/>
        </w:rPr>
        <w:t>Participant</w:t>
      </w:r>
      <w:r w:rsidRPr="008B7EB8">
        <w:rPr>
          <w:rFonts w:ascii="Times New Roman" w:hAnsi="Times New Roman"/>
          <w:sz w:val="24"/>
          <w:szCs w:val="24"/>
        </w:rPr>
        <w:t>’s Protected Health Information disclosed, or by that individual’s personal representative;</w:t>
      </w:r>
    </w:p>
    <w:p w:rsidR="007E0821" w:rsidRPr="008B7EB8" w:rsidRDefault="007E0821" w:rsidP="007E0821">
      <w:pPr>
        <w:numPr>
          <w:ilvl w:val="3"/>
          <w:numId w:val="1"/>
        </w:numPr>
        <w:tabs>
          <w:tab w:val="clear" w:pos="2520"/>
          <w:tab w:val="left" w:pos="2880"/>
        </w:tabs>
        <w:rPr>
          <w:rFonts w:ascii="Times New Roman" w:hAnsi="Times New Roman"/>
          <w:sz w:val="24"/>
          <w:szCs w:val="24"/>
        </w:rPr>
      </w:pPr>
      <w:r w:rsidRPr="008B7EB8">
        <w:rPr>
          <w:rFonts w:ascii="Times New Roman" w:hAnsi="Times New Roman"/>
          <w:sz w:val="24"/>
          <w:szCs w:val="24"/>
        </w:rPr>
        <w:t xml:space="preserve">For notification of and to persons involved in the care or payment related to the health care of an individual who is the subject of </w:t>
      </w:r>
      <w:r w:rsidR="005852E4">
        <w:rPr>
          <w:rFonts w:ascii="Times New Roman" w:hAnsi="Times New Roman"/>
          <w:sz w:val="24"/>
          <w:szCs w:val="24"/>
        </w:rPr>
        <w:t>Participant</w:t>
      </w:r>
      <w:r w:rsidRPr="008B7EB8">
        <w:rPr>
          <w:rFonts w:ascii="Times New Roman" w:hAnsi="Times New Roman"/>
          <w:sz w:val="24"/>
          <w:szCs w:val="24"/>
        </w:rPr>
        <w:t>’s Protected Health Information disclosed and for disaster relief;</w:t>
      </w:r>
    </w:p>
    <w:p w:rsidR="007E0821" w:rsidRPr="008B7EB8" w:rsidRDefault="007E0821" w:rsidP="007E0821">
      <w:pPr>
        <w:numPr>
          <w:ilvl w:val="3"/>
          <w:numId w:val="1"/>
        </w:numPr>
        <w:tabs>
          <w:tab w:val="clear" w:pos="2520"/>
          <w:tab w:val="left" w:pos="2880"/>
        </w:tabs>
        <w:rPr>
          <w:rFonts w:ascii="Times New Roman" w:hAnsi="Times New Roman"/>
          <w:sz w:val="24"/>
          <w:szCs w:val="24"/>
        </w:rPr>
      </w:pPr>
      <w:r w:rsidRPr="008B7EB8">
        <w:rPr>
          <w:rFonts w:ascii="Times New Roman" w:hAnsi="Times New Roman"/>
          <w:sz w:val="24"/>
          <w:szCs w:val="24"/>
        </w:rPr>
        <w:t>To law enforcement officials or correctional institutions in accordance with 45 C.F.R. § 164.512(k)(5);</w:t>
      </w:r>
    </w:p>
    <w:p w:rsidR="007E0821" w:rsidRPr="008B7EB8" w:rsidRDefault="007E0821" w:rsidP="007E0821">
      <w:pPr>
        <w:numPr>
          <w:ilvl w:val="3"/>
          <w:numId w:val="1"/>
        </w:numPr>
        <w:tabs>
          <w:tab w:val="clear" w:pos="2520"/>
          <w:tab w:val="left" w:pos="2880"/>
        </w:tabs>
        <w:rPr>
          <w:rFonts w:ascii="Times New Roman" w:hAnsi="Times New Roman"/>
          <w:sz w:val="24"/>
          <w:szCs w:val="24"/>
        </w:rPr>
      </w:pPr>
      <w:r w:rsidRPr="008B7EB8">
        <w:rPr>
          <w:rFonts w:ascii="Times New Roman" w:hAnsi="Times New Roman"/>
          <w:sz w:val="24"/>
          <w:szCs w:val="24"/>
        </w:rPr>
        <w:t>For national security or intelligence purposes in accordance with 45 C.F.R. § 164.512(k)(2);</w:t>
      </w:r>
    </w:p>
    <w:p w:rsidR="007E0821" w:rsidRPr="008B7EB8" w:rsidRDefault="007E0821" w:rsidP="007E0821">
      <w:pPr>
        <w:numPr>
          <w:ilvl w:val="3"/>
          <w:numId w:val="1"/>
        </w:numPr>
        <w:tabs>
          <w:tab w:val="clear" w:pos="2520"/>
          <w:tab w:val="left" w:pos="2880"/>
        </w:tabs>
        <w:rPr>
          <w:rFonts w:ascii="Times New Roman" w:hAnsi="Times New Roman"/>
          <w:sz w:val="24"/>
          <w:szCs w:val="24"/>
        </w:rPr>
      </w:pPr>
      <w:r w:rsidRPr="008B7EB8">
        <w:rPr>
          <w:rFonts w:ascii="Times New Roman" w:hAnsi="Times New Roman"/>
          <w:sz w:val="24"/>
          <w:szCs w:val="24"/>
        </w:rPr>
        <w:t>In a Limited Data Set;</w:t>
      </w:r>
    </w:p>
    <w:p w:rsidR="007E0821" w:rsidRPr="008B7EB8" w:rsidRDefault="007E0821" w:rsidP="007E0821">
      <w:pPr>
        <w:numPr>
          <w:ilvl w:val="3"/>
          <w:numId w:val="1"/>
        </w:numPr>
        <w:tabs>
          <w:tab w:val="clear" w:pos="2520"/>
          <w:tab w:val="left" w:pos="2880"/>
        </w:tabs>
        <w:rPr>
          <w:rFonts w:ascii="Times New Roman" w:hAnsi="Times New Roman"/>
          <w:sz w:val="24"/>
          <w:szCs w:val="24"/>
        </w:rPr>
      </w:pPr>
      <w:r w:rsidRPr="008B7EB8">
        <w:rPr>
          <w:rFonts w:ascii="Times New Roman" w:hAnsi="Times New Roman"/>
          <w:sz w:val="24"/>
          <w:szCs w:val="24"/>
        </w:rPr>
        <w:t>Incident to a use or disclosure that Business Associate is otherwise permitted to make by this BAA; and</w:t>
      </w:r>
    </w:p>
    <w:p w:rsidR="007E0821" w:rsidRPr="008B7EB8" w:rsidRDefault="007E0821" w:rsidP="007E0821">
      <w:pPr>
        <w:numPr>
          <w:ilvl w:val="3"/>
          <w:numId w:val="1"/>
        </w:numPr>
        <w:tabs>
          <w:tab w:val="clear" w:pos="2520"/>
          <w:tab w:val="left" w:pos="2880"/>
        </w:tabs>
        <w:rPr>
          <w:rFonts w:ascii="Times New Roman" w:hAnsi="Times New Roman"/>
          <w:sz w:val="24"/>
          <w:szCs w:val="24"/>
        </w:rPr>
      </w:pPr>
      <w:r w:rsidRPr="008B7EB8">
        <w:rPr>
          <w:rFonts w:ascii="Times New Roman" w:hAnsi="Times New Roman"/>
          <w:sz w:val="24"/>
          <w:szCs w:val="24"/>
        </w:rPr>
        <w:t>Otherwise excepted from disclosure accounting as specified in 45 C.F.R. § 164.528.</w:t>
      </w:r>
    </w:p>
    <w:p w:rsidR="007E0821" w:rsidRPr="00EE4B9B" w:rsidRDefault="007E0821" w:rsidP="007E0821">
      <w:pPr>
        <w:tabs>
          <w:tab w:val="left" w:pos="2880"/>
        </w:tabs>
        <w:rPr>
          <w:rFonts w:ascii="Times New Roman" w:hAnsi="Times New Roman"/>
          <w:sz w:val="24"/>
          <w:szCs w:val="24"/>
        </w:rPr>
      </w:pPr>
    </w:p>
    <w:p w:rsidR="007E0821" w:rsidRPr="00EE4B9B" w:rsidRDefault="007E0821" w:rsidP="007E0821">
      <w:pPr>
        <w:numPr>
          <w:ilvl w:val="2"/>
          <w:numId w:val="1"/>
        </w:numPr>
        <w:rPr>
          <w:rFonts w:ascii="Times New Roman" w:hAnsi="Times New Roman"/>
          <w:b/>
          <w:sz w:val="24"/>
          <w:szCs w:val="24"/>
        </w:rPr>
      </w:pPr>
      <w:r w:rsidRPr="00EE4B9B">
        <w:rPr>
          <w:rFonts w:ascii="Times New Roman" w:hAnsi="Times New Roman"/>
          <w:b/>
          <w:sz w:val="24"/>
          <w:szCs w:val="24"/>
          <w:u w:val="single"/>
        </w:rPr>
        <w:t>Disclosure Information</w:t>
      </w:r>
      <w:r w:rsidRPr="00EE4B9B">
        <w:rPr>
          <w:rFonts w:ascii="Times New Roman" w:hAnsi="Times New Roman"/>
          <w:b/>
          <w:sz w:val="24"/>
          <w:szCs w:val="24"/>
        </w:rPr>
        <w:t>.</w:t>
      </w:r>
      <w:r w:rsidRPr="00EE4B9B">
        <w:rPr>
          <w:rFonts w:ascii="Times New Roman" w:hAnsi="Times New Roman"/>
          <w:sz w:val="24"/>
          <w:szCs w:val="24"/>
        </w:rPr>
        <w:t xml:space="preserve"> With respect to any disclosure by Business Associate of </w:t>
      </w:r>
      <w:r w:rsidR="005852E4">
        <w:rPr>
          <w:rFonts w:ascii="Times New Roman" w:hAnsi="Times New Roman"/>
          <w:sz w:val="24"/>
          <w:szCs w:val="24"/>
        </w:rPr>
        <w:t>Participant</w:t>
      </w:r>
      <w:r w:rsidRPr="00EE4B9B">
        <w:rPr>
          <w:rFonts w:ascii="Times New Roman" w:hAnsi="Times New Roman"/>
          <w:sz w:val="24"/>
          <w:szCs w:val="24"/>
        </w:rPr>
        <w:t>’s Protected Health Information that is not excepted from disclosure accounting by Section 2(c)(ii) above, Business Associate will record the following Disclosure Information as applicable to the type of accountable disclosure made:</w:t>
      </w:r>
    </w:p>
    <w:p w:rsidR="007E0821" w:rsidRPr="00EE4B9B" w:rsidRDefault="007E0821" w:rsidP="007E0821">
      <w:pPr>
        <w:ind w:left="1440"/>
        <w:rPr>
          <w:rFonts w:ascii="Times New Roman" w:hAnsi="Times New Roman"/>
          <w:b/>
          <w:sz w:val="24"/>
          <w:szCs w:val="24"/>
        </w:rPr>
      </w:pPr>
    </w:p>
    <w:p w:rsidR="007E0821" w:rsidRPr="00EE4B9B" w:rsidRDefault="007E0821" w:rsidP="007E0821">
      <w:pPr>
        <w:numPr>
          <w:ilvl w:val="3"/>
          <w:numId w:val="1"/>
        </w:numPr>
        <w:tabs>
          <w:tab w:val="clear" w:pos="2520"/>
          <w:tab w:val="left" w:pos="2880"/>
        </w:tabs>
        <w:rPr>
          <w:rFonts w:ascii="Times New Roman" w:hAnsi="Times New Roman"/>
          <w:b/>
          <w:sz w:val="24"/>
          <w:szCs w:val="24"/>
        </w:rPr>
      </w:pPr>
      <w:bookmarkStart w:id="9" w:name="_Ref26069001"/>
      <w:r w:rsidRPr="00EE4B9B">
        <w:rPr>
          <w:rFonts w:ascii="Times New Roman" w:hAnsi="Times New Roman"/>
          <w:b/>
          <w:sz w:val="24"/>
          <w:szCs w:val="24"/>
          <w:u w:val="single"/>
        </w:rPr>
        <w:t>Disclosure Information Generally</w:t>
      </w:r>
      <w:bookmarkEnd w:id="9"/>
      <w:r w:rsidRPr="00EE4B9B">
        <w:rPr>
          <w:rFonts w:ascii="Times New Roman" w:hAnsi="Times New Roman"/>
          <w:b/>
          <w:sz w:val="24"/>
          <w:szCs w:val="24"/>
        </w:rPr>
        <w:t>.</w:t>
      </w:r>
      <w:r w:rsidRPr="00EE4B9B">
        <w:rPr>
          <w:rFonts w:ascii="Times New Roman" w:hAnsi="Times New Roman"/>
          <w:sz w:val="24"/>
          <w:szCs w:val="24"/>
        </w:rPr>
        <w:t xml:space="preserve"> Except for repetitive disclosures of </w:t>
      </w:r>
      <w:r w:rsidR="005852E4">
        <w:rPr>
          <w:rFonts w:ascii="Times New Roman" w:hAnsi="Times New Roman"/>
          <w:sz w:val="24"/>
          <w:szCs w:val="24"/>
        </w:rPr>
        <w:t>Participant</w:t>
      </w:r>
      <w:r w:rsidRPr="00EE4B9B">
        <w:rPr>
          <w:rFonts w:ascii="Times New Roman" w:hAnsi="Times New Roman"/>
          <w:sz w:val="24"/>
          <w:szCs w:val="24"/>
        </w:rPr>
        <w:t xml:space="preserve">’s Protected Health Information as specified in Section 2(c)(iii)(B) below and for disclosures for large Research studies as specified in Section 2(c)(iii)(C) below, the Disclosure Information that Business Associate must record for each accountable disclosure is (i) the disclosure date, (ii) the name and (if known) address of the entity to which Business Associate made the disclosure, (iii) a brief description of </w:t>
      </w:r>
      <w:r w:rsidR="005852E4">
        <w:rPr>
          <w:rFonts w:ascii="Times New Roman" w:hAnsi="Times New Roman"/>
          <w:sz w:val="24"/>
          <w:szCs w:val="24"/>
        </w:rPr>
        <w:t>Participant</w:t>
      </w:r>
      <w:r w:rsidRPr="00EE4B9B">
        <w:rPr>
          <w:rFonts w:ascii="Times New Roman" w:hAnsi="Times New Roman"/>
          <w:sz w:val="24"/>
          <w:szCs w:val="24"/>
        </w:rPr>
        <w:t xml:space="preserve">’s Protected Health Information disclosed, and (iv) a brief statement of the purpose of the disclosure.  Business Associate further shall provide any additional information to the extent required by the HITECH Act and any accompanying regulations.   </w:t>
      </w:r>
    </w:p>
    <w:p w:rsidR="007E0821" w:rsidRPr="00EE4B9B" w:rsidRDefault="007E0821" w:rsidP="007E0821">
      <w:pPr>
        <w:tabs>
          <w:tab w:val="left" w:pos="2880"/>
        </w:tabs>
        <w:ind w:left="2160"/>
        <w:rPr>
          <w:rFonts w:ascii="Times New Roman" w:hAnsi="Times New Roman"/>
          <w:b/>
          <w:sz w:val="24"/>
          <w:szCs w:val="24"/>
        </w:rPr>
      </w:pPr>
    </w:p>
    <w:p w:rsidR="007E0821" w:rsidRPr="00EE4B9B" w:rsidRDefault="007E0821" w:rsidP="007E0821">
      <w:pPr>
        <w:numPr>
          <w:ilvl w:val="3"/>
          <w:numId w:val="1"/>
        </w:numPr>
        <w:tabs>
          <w:tab w:val="clear" w:pos="2520"/>
          <w:tab w:val="left" w:pos="2880"/>
        </w:tabs>
        <w:rPr>
          <w:rFonts w:ascii="Times New Roman" w:hAnsi="Times New Roman"/>
          <w:b/>
          <w:sz w:val="24"/>
          <w:szCs w:val="24"/>
        </w:rPr>
      </w:pPr>
      <w:bookmarkStart w:id="10" w:name="_Ref26068536"/>
      <w:r w:rsidRPr="00EE4B9B">
        <w:rPr>
          <w:rFonts w:ascii="Times New Roman" w:hAnsi="Times New Roman"/>
          <w:b/>
          <w:sz w:val="24"/>
          <w:szCs w:val="24"/>
          <w:u w:val="single"/>
        </w:rPr>
        <w:t>Disclosure Information for Repetitive Disclosures</w:t>
      </w:r>
      <w:bookmarkEnd w:id="10"/>
      <w:r w:rsidRPr="00EE4B9B">
        <w:rPr>
          <w:rFonts w:ascii="Times New Roman" w:hAnsi="Times New Roman"/>
          <w:b/>
          <w:sz w:val="24"/>
          <w:szCs w:val="24"/>
        </w:rPr>
        <w:t>.</w:t>
      </w:r>
      <w:r w:rsidRPr="00EE4B9B">
        <w:rPr>
          <w:rFonts w:ascii="Times New Roman" w:hAnsi="Times New Roman"/>
          <w:sz w:val="24"/>
          <w:szCs w:val="24"/>
        </w:rPr>
        <w:t xml:space="preserve">  For repetitive disclosures of </w:t>
      </w:r>
      <w:r w:rsidR="005852E4">
        <w:rPr>
          <w:rFonts w:ascii="Times New Roman" w:hAnsi="Times New Roman"/>
          <w:sz w:val="24"/>
          <w:szCs w:val="24"/>
        </w:rPr>
        <w:t>Participant</w:t>
      </w:r>
      <w:r w:rsidRPr="00EE4B9B">
        <w:rPr>
          <w:rFonts w:ascii="Times New Roman" w:hAnsi="Times New Roman"/>
          <w:sz w:val="24"/>
          <w:szCs w:val="24"/>
        </w:rPr>
        <w:t xml:space="preserve">’s Protected Health Information that Business Associate makes for a single purpose to the same person or entity (including </w:t>
      </w:r>
      <w:r w:rsidR="005852E4">
        <w:rPr>
          <w:rFonts w:ascii="Times New Roman" w:hAnsi="Times New Roman"/>
          <w:sz w:val="24"/>
          <w:szCs w:val="24"/>
        </w:rPr>
        <w:t>Participant</w:t>
      </w:r>
      <w:r w:rsidRPr="00EE4B9B">
        <w:rPr>
          <w:rFonts w:ascii="Times New Roman" w:hAnsi="Times New Roman"/>
          <w:sz w:val="24"/>
          <w:szCs w:val="24"/>
        </w:rPr>
        <w:t>), the Disclosure Information that Business Associate must record is either the Disclosure Information specified in Section 2(c)(iii)(A) above for each accountable disclosure, or (i) the Disclosure Information specified in Section 2(c)(iii)(A) above for the first of the repetitive accountable disclosures, (ii) the frequency, periodicity, or number of the repetitive accountable disclosures, and (iii) the date of the last of the repetitive accountable disclosures.</w:t>
      </w:r>
    </w:p>
    <w:p w:rsidR="007E0821" w:rsidRPr="00EE4B9B" w:rsidRDefault="007E0821" w:rsidP="007E0821">
      <w:pPr>
        <w:tabs>
          <w:tab w:val="left" w:pos="2880"/>
        </w:tabs>
        <w:rPr>
          <w:rFonts w:ascii="Times New Roman" w:hAnsi="Times New Roman"/>
          <w:b/>
          <w:sz w:val="24"/>
          <w:szCs w:val="24"/>
        </w:rPr>
      </w:pPr>
    </w:p>
    <w:p w:rsidR="007E0821" w:rsidRPr="00EE4B9B" w:rsidRDefault="007E0821" w:rsidP="007E0821">
      <w:pPr>
        <w:numPr>
          <w:ilvl w:val="3"/>
          <w:numId w:val="1"/>
        </w:numPr>
        <w:tabs>
          <w:tab w:val="clear" w:pos="2520"/>
          <w:tab w:val="left" w:pos="2880"/>
        </w:tabs>
        <w:rPr>
          <w:rFonts w:ascii="Times New Roman" w:hAnsi="Times New Roman"/>
          <w:b/>
          <w:sz w:val="24"/>
          <w:szCs w:val="24"/>
        </w:rPr>
      </w:pPr>
      <w:bookmarkStart w:id="11" w:name="_Ref26068577"/>
      <w:r w:rsidRPr="00EE4B9B">
        <w:rPr>
          <w:rFonts w:ascii="Times New Roman" w:hAnsi="Times New Roman"/>
          <w:b/>
          <w:sz w:val="24"/>
          <w:szCs w:val="24"/>
          <w:u w:val="single"/>
        </w:rPr>
        <w:t>Disclosure Information for Large Research Activities</w:t>
      </w:r>
      <w:bookmarkEnd w:id="11"/>
      <w:r w:rsidRPr="00EE4B9B">
        <w:rPr>
          <w:rFonts w:ascii="Times New Roman" w:hAnsi="Times New Roman"/>
          <w:b/>
          <w:sz w:val="24"/>
          <w:szCs w:val="24"/>
        </w:rPr>
        <w:t>.</w:t>
      </w:r>
      <w:r w:rsidRPr="00EE4B9B">
        <w:rPr>
          <w:rFonts w:ascii="Times New Roman" w:hAnsi="Times New Roman"/>
          <w:sz w:val="24"/>
          <w:szCs w:val="24"/>
        </w:rPr>
        <w:t xml:space="preserve">  For disclosures of </w:t>
      </w:r>
      <w:r w:rsidR="005852E4">
        <w:rPr>
          <w:rFonts w:ascii="Times New Roman" w:hAnsi="Times New Roman"/>
          <w:sz w:val="24"/>
          <w:szCs w:val="24"/>
        </w:rPr>
        <w:t>Participant</w:t>
      </w:r>
      <w:r w:rsidRPr="00EE4B9B">
        <w:rPr>
          <w:rFonts w:ascii="Times New Roman" w:hAnsi="Times New Roman"/>
          <w:sz w:val="24"/>
          <w:szCs w:val="24"/>
        </w:rPr>
        <w:t xml:space="preserve">’s Protected Health Information that Business Associate makes for particular Research involving 50 or more individuals and for which an Institutional Review Board or Privacy Board has waived authorization during the period covered by an individual’s disclosure accounting request, the Disclosure Information that Business Associate must record is (i) the name of the Research protocol or activity, (ii) a plain language description of the Research protocol or activity, including its purpose and criteria for selecting particular records, (iii) a brief description of the type of </w:t>
      </w:r>
      <w:r w:rsidR="005852E4">
        <w:rPr>
          <w:rFonts w:ascii="Times New Roman" w:hAnsi="Times New Roman"/>
          <w:sz w:val="24"/>
          <w:szCs w:val="24"/>
        </w:rPr>
        <w:t>Participant</w:t>
      </w:r>
      <w:r w:rsidRPr="00EE4B9B">
        <w:rPr>
          <w:rFonts w:ascii="Times New Roman" w:hAnsi="Times New Roman"/>
          <w:sz w:val="24"/>
          <w:szCs w:val="24"/>
        </w:rPr>
        <w:t xml:space="preserve">’s Protected Health Information disclosed for the Research, (iv) the dates or periods during which Business Associate made or may have made these disclosures, including the date of the last disclosure that Business Associate made during the period covered by an individual’s disclosure accounting request, (v) the name, address, and telephone number of the Research sponsor and of the researcher to whom Business Associate made these disclosures, and (vi) a statement that </w:t>
      </w:r>
      <w:r w:rsidR="005852E4">
        <w:rPr>
          <w:rFonts w:ascii="Times New Roman" w:hAnsi="Times New Roman"/>
          <w:sz w:val="24"/>
          <w:szCs w:val="24"/>
        </w:rPr>
        <w:t>Participant</w:t>
      </w:r>
      <w:r w:rsidRPr="00EE4B9B">
        <w:rPr>
          <w:rFonts w:ascii="Times New Roman" w:hAnsi="Times New Roman"/>
          <w:sz w:val="24"/>
          <w:szCs w:val="24"/>
        </w:rPr>
        <w:t xml:space="preserve">’s Protected Health Information relating to an individual requesting the disclosure accounting may or may not have been disclosed for a particular Research protocol or activity.  </w:t>
      </w:r>
    </w:p>
    <w:p w:rsidR="007E0821" w:rsidRPr="00EE4B9B" w:rsidRDefault="007E0821" w:rsidP="007E0821">
      <w:pPr>
        <w:tabs>
          <w:tab w:val="left" w:pos="2880"/>
        </w:tabs>
        <w:ind w:left="2160"/>
        <w:rPr>
          <w:rFonts w:ascii="Times New Roman" w:hAnsi="Times New Roman"/>
          <w:b/>
          <w:sz w:val="24"/>
          <w:szCs w:val="24"/>
        </w:rPr>
      </w:pPr>
    </w:p>
    <w:p w:rsidR="007E0821" w:rsidRPr="00EE4B9B" w:rsidRDefault="007E0821" w:rsidP="007E0821">
      <w:pPr>
        <w:numPr>
          <w:ilvl w:val="2"/>
          <w:numId w:val="1"/>
        </w:numPr>
        <w:rPr>
          <w:rFonts w:ascii="Times New Roman" w:hAnsi="Times New Roman"/>
          <w:b/>
          <w:sz w:val="24"/>
          <w:szCs w:val="24"/>
        </w:rPr>
      </w:pPr>
      <w:r w:rsidRPr="00EE4B9B">
        <w:rPr>
          <w:rFonts w:ascii="Times New Roman" w:hAnsi="Times New Roman"/>
          <w:b/>
          <w:sz w:val="24"/>
          <w:szCs w:val="24"/>
          <w:u w:val="single"/>
        </w:rPr>
        <w:t>Availability of Disclosure Information</w:t>
      </w:r>
      <w:r w:rsidRPr="00EE4B9B">
        <w:rPr>
          <w:rFonts w:ascii="Times New Roman" w:hAnsi="Times New Roman"/>
          <w:b/>
          <w:sz w:val="24"/>
          <w:szCs w:val="24"/>
        </w:rPr>
        <w:t>.</w:t>
      </w:r>
      <w:r w:rsidRPr="00EE4B9B">
        <w:rPr>
          <w:rFonts w:ascii="Times New Roman" w:hAnsi="Times New Roman"/>
          <w:sz w:val="24"/>
          <w:szCs w:val="24"/>
        </w:rPr>
        <w:t xml:space="preserve">  Unless otherwise provided under the HITECH Act, Business Associate will maintain the Disclosure Information for at least 6 years following the date of the accountable disclosure to which the Disclosure Information relates.</w:t>
      </w:r>
    </w:p>
    <w:p w:rsidR="007E0821" w:rsidRPr="00EE4B9B" w:rsidRDefault="007E0821" w:rsidP="007E0821">
      <w:pPr>
        <w:ind w:left="1440"/>
        <w:rPr>
          <w:rFonts w:ascii="Times New Roman" w:hAnsi="Times New Roman"/>
          <w:sz w:val="24"/>
          <w:szCs w:val="24"/>
        </w:rPr>
      </w:pPr>
    </w:p>
    <w:p w:rsidR="007E0821" w:rsidRPr="00EE4B9B" w:rsidRDefault="007E0821" w:rsidP="007E0821">
      <w:pPr>
        <w:ind w:left="1440"/>
        <w:rPr>
          <w:rFonts w:ascii="Times New Roman" w:hAnsi="Times New Roman"/>
          <w:sz w:val="24"/>
          <w:szCs w:val="24"/>
        </w:rPr>
      </w:pPr>
      <w:r w:rsidRPr="00EE4B9B">
        <w:rPr>
          <w:rFonts w:ascii="Times New Roman" w:hAnsi="Times New Roman"/>
          <w:sz w:val="24"/>
          <w:szCs w:val="24"/>
        </w:rPr>
        <w:t xml:space="preserve">Business Associate will make the Disclosure Information available to </w:t>
      </w:r>
      <w:r w:rsidR="005852E4">
        <w:rPr>
          <w:rFonts w:ascii="Times New Roman" w:hAnsi="Times New Roman"/>
          <w:sz w:val="24"/>
          <w:szCs w:val="24"/>
        </w:rPr>
        <w:t>Participant</w:t>
      </w:r>
      <w:r w:rsidRPr="00EE4B9B">
        <w:rPr>
          <w:rFonts w:ascii="Times New Roman" w:hAnsi="Times New Roman"/>
          <w:sz w:val="24"/>
          <w:szCs w:val="24"/>
        </w:rPr>
        <w:t xml:space="preserve"> within 10 days following </w:t>
      </w:r>
      <w:r w:rsidR="005852E4">
        <w:rPr>
          <w:rFonts w:ascii="Times New Roman" w:hAnsi="Times New Roman"/>
          <w:sz w:val="24"/>
          <w:szCs w:val="24"/>
        </w:rPr>
        <w:t>Participant</w:t>
      </w:r>
      <w:r w:rsidRPr="00EE4B9B">
        <w:rPr>
          <w:rFonts w:ascii="Times New Roman" w:hAnsi="Times New Roman"/>
          <w:sz w:val="24"/>
          <w:szCs w:val="24"/>
        </w:rPr>
        <w:t>’s request for such Disclosure Information to comply with an individual’s request for disclosure accounting.</w:t>
      </w:r>
    </w:p>
    <w:p w:rsidR="007E0821" w:rsidRPr="00EE4B9B" w:rsidRDefault="007E0821" w:rsidP="007E0821">
      <w:pPr>
        <w:ind w:left="1440"/>
        <w:rPr>
          <w:rFonts w:ascii="Times New Roman" w:hAnsi="Times New Roman"/>
          <w:sz w:val="24"/>
          <w:szCs w:val="24"/>
        </w:rPr>
      </w:pPr>
    </w:p>
    <w:p w:rsidR="007E0821" w:rsidRPr="00EE4B9B" w:rsidRDefault="007E0821" w:rsidP="007E0821">
      <w:pPr>
        <w:ind w:left="1440"/>
        <w:rPr>
          <w:rFonts w:ascii="Times New Roman" w:hAnsi="Times New Roman"/>
          <w:sz w:val="24"/>
          <w:szCs w:val="24"/>
        </w:rPr>
      </w:pPr>
      <w:r w:rsidRPr="00EE4B9B">
        <w:rPr>
          <w:rFonts w:ascii="Times New Roman" w:hAnsi="Times New Roman"/>
          <w:sz w:val="24"/>
          <w:szCs w:val="24"/>
        </w:rPr>
        <w:t xml:space="preserve">In addition, where Business Associate is contacted directly by an individual based on information provided to the individual by </w:t>
      </w:r>
      <w:r w:rsidR="005852E4">
        <w:rPr>
          <w:rFonts w:ascii="Times New Roman" w:hAnsi="Times New Roman"/>
          <w:sz w:val="24"/>
          <w:szCs w:val="24"/>
        </w:rPr>
        <w:t>Participant</w:t>
      </w:r>
      <w:r w:rsidRPr="00EE4B9B">
        <w:rPr>
          <w:rFonts w:ascii="Times New Roman" w:hAnsi="Times New Roman"/>
          <w:sz w:val="24"/>
          <w:szCs w:val="24"/>
        </w:rPr>
        <w:t xml:space="preserve"> and where so required by the HITECH Act and/or any accompanying regulations, Business Associate shall make such Disclosure Information available directly to the individual.  </w:t>
      </w:r>
    </w:p>
    <w:p w:rsidR="007E0821" w:rsidRPr="00EE4B9B" w:rsidRDefault="007E0821" w:rsidP="007E0821">
      <w:pPr>
        <w:numPr>
          <w:ilvl w:val="1"/>
          <w:numId w:val="1"/>
        </w:numPr>
        <w:tabs>
          <w:tab w:val="clear" w:pos="1080"/>
          <w:tab w:val="left" w:pos="1440"/>
        </w:tabs>
        <w:rPr>
          <w:rFonts w:ascii="Times New Roman" w:hAnsi="Times New Roman"/>
          <w:b/>
          <w:sz w:val="24"/>
          <w:szCs w:val="24"/>
        </w:rPr>
      </w:pPr>
      <w:r w:rsidRPr="00EE4B9B">
        <w:rPr>
          <w:rFonts w:ascii="Times New Roman" w:hAnsi="Times New Roman"/>
          <w:b/>
          <w:sz w:val="24"/>
          <w:szCs w:val="24"/>
          <w:u w:val="single"/>
        </w:rPr>
        <w:lastRenderedPageBreak/>
        <w:t>Restriction Agreements and Confidential Communications</w:t>
      </w:r>
      <w:r w:rsidRPr="00EE4B9B">
        <w:rPr>
          <w:rFonts w:ascii="Times New Roman" w:hAnsi="Times New Roman"/>
          <w:b/>
          <w:sz w:val="24"/>
          <w:szCs w:val="24"/>
        </w:rPr>
        <w:t>.</w:t>
      </w:r>
      <w:r w:rsidRPr="00EE4B9B">
        <w:rPr>
          <w:rFonts w:ascii="Times New Roman" w:hAnsi="Times New Roman"/>
          <w:sz w:val="24"/>
          <w:szCs w:val="24"/>
        </w:rPr>
        <w:t xml:space="preserve">  Business Associate will comply with any agreement that </w:t>
      </w:r>
      <w:r w:rsidR="005852E4">
        <w:rPr>
          <w:rFonts w:ascii="Times New Roman" w:hAnsi="Times New Roman"/>
          <w:sz w:val="24"/>
          <w:szCs w:val="24"/>
        </w:rPr>
        <w:t>Participant</w:t>
      </w:r>
      <w:r w:rsidRPr="00EE4B9B">
        <w:rPr>
          <w:rFonts w:ascii="Times New Roman" w:hAnsi="Times New Roman"/>
          <w:sz w:val="24"/>
          <w:szCs w:val="24"/>
        </w:rPr>
        <w:t xml:space="preserve"> makes that either (i) restricts use or disclosure of </w:t>
      </w:r>
      <w:r w:rsidR="005852E4">
        <w:rPr>
          <w:rFonts w:ascii="Times New Roman" w:hAnsi="Times New Roman"/>
          <w:sz w:val="24"/>
          <w:szCs w:val="24"/>
        </w:rPr>
        <w:t>Participant</w:t>
      </w:r>
      <w:r w:rsidRPr="00EE4B9B">
        <w:rPr>
          <w:rFonts w:ascii="Times New Roman" w:hAnsi="Times New Roman"/>
          <w:sz w:val="24"/>
          <w:szCs w:val="24"/>
        </w:rPr>
        <w:t xml:space="preserve">’s Protected Health Information pursuant to 45 C.F.R. § 164.522(a), or (ii) requires confidential communication about </w:t>
      </w:r>
      <w:r w:rsidR="005852E4">
        <w:rPr>
          <w:rFonts w:ascii="Times New Roman" w:hAnsi="Times New Roman"/>
          <w:sz w:val="24"/>
          <w:szCs w:val="24"/>
        </w:rPr>
        <w:t>Participant</w:t>
      </w:r>
      <w:r w:rsidRPr="00EE4B9B">
        <w:rPr>
          <w:rFonts w:ascii="Times New Roman" w:hAnsi="Times New Roman"/>
          <w:sz w:val="24"/>
          <w:szCs w:val="24"/>
        </w:rPr>
        <w:t xml:space="preserve">’s Protected Health Information pursuant to 45 C.F.R. § 164.522(b), provided that </w:t>
      </w:r>
      <w:r w:rsidR="005852E4">
        <w:rPr>
          <w:rFonts w:ascii="Times New Roman" w:hAnsi="Times New Roman"/>
          <w:sz w:val="24"/>
          <w:szCs w:val="24"/>
        </w:rPr>
        <w:t>Participant</w:t>
      </w:r>
      <w:r w:rsidRPr="00EE4B9B">
        <w:rPr>
          <w:rFonts w:ascii="Times New Roman" w:hAnsi="Times New Roman"/>
          <w:sz w:val="24"/>
          <w:szCs w:val="24"/>
        </w:rPr>
        <w:t xml:space="preserve"> notifies Business Associate in writing of the restriction or confidential communication obligations that Business Associate must follow.  </w:t>
      </w:r>
      <w:r w:rsidR="005852E4">
        <w:rPr>
          <w:rFonts w:ascii="Times New Roman" w:hAnsi="Times New Roman"/>
          <w:sz w:val="24"/>
          <w:szCs w:val="24"/>
        </w:rPr>
        <w:t>Participant</w:t>
      </w:r>
      <w:r w:rsidRPr="00EE4B9B">
        <w:rPr>
          <w:rFonts w:ascii="Times New Roman" w:hAnsi="Times New Roman"/>
          <w:sz w:val="24"/>
          <w:szCs w:val="24"/>
        </w:rPr>
        <w:t xml:space="preserve"> will promptly notify Business Associate in writing of the termination or alteration of any such restriction agreement or confidential communication requirement.</w:t>
      </w:r>
    </w:p>
    <w:p w:rsidR="007E0821" w:rsidRPr="00EE4B9B" w:rsidRDefault="007E0821" w:rsidP="007E0821">
      <w:pPr>
        <w:pStyle w:val="Heading3"/>
        <w:keepNext w:val="0"/>
        <w:numPr>
          <w:ilvl w:val="0"/>
          <w:numId w:val="1"/>
        </w:numPr>
        <w:tabs>
          <w:tab w:val="clear" w:pos="360"/>
          <w:tab w:val="num" w:pos="720"/>
        </w:tabs>
        <w:spacing w:before="0" w:after="0"/>
        <w:ind w:left="720" w:hanging="720"/>
        <w:rPr>
          <w:sz w:val="24"/>
          <w:szCs w:val="24"/>
          <w:u w:val="none"/>
        </w:rPr>
      </w:pPr>
      <w:r w:rsidRPr="00EE4B9B">
        <w:rPr>
          <w:sz w:val="24"/>
          <w:szCs w:val="24"/>
        </w:rPr>
        <w:t>Privacy Obligation Breach and Security Incidents</w:t>
      </w:r>
      <w:r w:rsidRPr="00EE4B9B">
        <w:rPr>
          <w:sz w:val="24"/>
          <w:szCs w:val="24"/>
          <w:u w:val="none"/>
        </w:rPr>
        <w:t>.</w:t>
      </w:r>
    </w:p>
    <w:p w:rsidR="007E0821" w:rsidRPr="00EE4B9B" w:rsidRDefault="007E0821" w:rsidP="007E0821">
      <w:pPr>
        <w:numPr>
          <w:ilvl w:val="1"/>
          <w:numId w:val="1"/>
        </w:numPr>
        <w:tabs>
          <w:tab w:val="clear" w:pos="1080"/>
          <w:tab w:val="num" w:pos="1440"/>
        </w:tabs>
        <w:rPr>
          <w:rFonts w:ascii="Times New Roman" w:hAnsi="Times New Roman"/>
          <w:b/>
          <w:sz w:val="24"/>
          <w:szCs w:val="24"/>
        </w:rPr>
      </w:pPr>
      <w:r w:rsidRPr="00EE4B9B">
        <w:rPr>
          <w:rFonts w:ascii="Times New Roman" w:hAnsi="Times New Roman"/>
          <w:b/>
          <w:sz w:val="24"/>
          <w:szCs w:val="24"/>
          <w:u w:val="single"/>
        </w:rPr>
        <w:t>Reporting</w:t>
      </w:r>
      <w:r w:rsidRPr="00EE4B9B">
        <w:rPr>
          <w:rFonts w:ascii="Times New Roman" w:hAnsi="Times New Roman"/>
          <w:b/>
          <w:sz w:val="24"/>
          <w:szCs w:val="24"/>
        </w:rPr>
        <w:t>.</w:t>
      </w:r>
    </w:p>
    <w:p w:rsidR="007E0821" w:rsidRPr="00EE4B9B" w:rsidRDefault="007E0821" w:rsidP="007E0821">
      <w:pPr>
        <w:numPr>
          <w:ilvl w:val="2"/>
          <w:numId w:val="1"/>
        </w:numPr>
        <w:rPr>
          <w:rFonts w:ascii="Times New Roman" w:hAnsi="Times New Roman"/>
          <w:sz w:val="24"/>
          <w:szCs w:val="24"/>
        </w:rPr>
      </w:pPr>
      <w:r w:rsidRPr="00EE4B9B">
        <w:rPr>
          <w:rFonts w:ascii="Times New Roman" w:hAnsi="Times New Roman"/>
          <w:b/>
          <w:sz w:val="24"/>
          <w:szCs w:val="24"/>
          <w:u w:val="single"/>
        </w:rPr>
        <w:t>Privacy Breach</w:t>
      </w:r>
      <w:r w:rsidRPr="00EE4B9B">
        <w:rPr>
          <w:rFonts w:ascii="Times New Roman" w:hAnsi="Times New Roman"/>
          <w:b/>
          <w:sz w:val="24"/>
          <w:szCs w:val="24"/>
        </w:rPr>
        <w:t>.</w:t>
      </w:r>
      <w:r w:rsidRPr="00EE4B9B">
        <w:rPr>
          <w:rFonts w:ascii="Times New Roman" w:hAnsi="Times New Roman"/>
          <w:sz w:val="24"/>
          <w:szCs w:val="24"/>
        </w:rPr>
        <w:t xml:space="preserve"> Business Associate will report to </w:t>
      </w:r>
      <w:r w:rsidR="005852E4">
        <w:rPr>
          <w:rFonts w:ascii="Times New Roman" w:hAnsi="Times New Roman"/>
          <w:sz w:val="24"/>
          <w:szCs w:val="24"/>
        </w:rPr>
        <w:t>Participant</w:t>
      </w:r>
      <w:r w:rsidRPr="00EE4B9B">
        <w:rPr>
          <w:rFonts w:ascii="Times New Roman" w:hAnsi="Times New Roman"/>
          <w:sz w:val="24"/>
          <w:szCs w:val="24"/>
        </w:rPr>
        <w:t xml:space="preserve"> any use or disclosure of </w:t>
      </w:r>
      <w:r w:rsidR="005852E4">
        <w:rPr>
          <w:rFonts w:ascii="Times New Roman" w:hAnsi="Times New Roman"/>
          <w:sz w:val="24"/>
          <w:szCs w:val="24"/>
        </w:rPr>
        <w:t>Participant</w:t>
      </w:r>
      <w:r w:rsidRPr="00EE4B9B">
        <w:rPr>
          <w:rFonts w:ascii="Times New Roman" w:hAnsi="Times New Roman"/>
          <w:sz w:val="24"/>
          <w:szCs w:val="24"/>
        </w:rPr>
        <w:t xml:space="preserve">’s Protected Health Information not permitted by this BAA or in writing by </w:t>
      </w:r>
      <w:r w:rsidR="005852E4">
        <w:rPr>
          <w:rFonts w:ascii="Times New Roman" w:hAnsi="Times New Roman"/>
          <w:sz w:val="24"/>
          <w:szCs w:val="24"/>
        </w:rPr>
        <w:t>Participant</w:t>
      </w:r>
      <w:r w:rsidRPr="00EE4B9B">
        <w:rPr>
          <w:rFonts w:ascii="Times New Roman" w:hAnsi="Times New Roman"/>
          <w:sz w:val="24"/>
          <w:szCs w:val="24"/>
        </w:rPr>
        <w:t xml:space="preserve">.  In addition, Business Associate will report, following discovery and without unreasonable delay, but in no event later than 5 days following discovery, any "Breach" of "Unsecured Protected Health Information" as these terms are defined by the HITECH Act and any implementing regulations.  This obligation to report shall include any unauthorized acquisition, access, use, or disclosure, even where Business Associate has determined that such unauthorized acquisition, access, use, or disclosure does not compromise the security or privacy of such information, unless such acquisition, access, use or disclosure is excluded from the definition of breach in </w:t>
      </w:r>
      <w:bookmarkStart w:id="12" w:name="OLE_LINK1"/>
      <w:bookmarkStart w:id="13" w:name="OLE_LINK2"/>
      <w:r w:rsidRPr="00EE4B9B">
        <w:rPr>
          <w:rFonts w:ascii="Times New Roman" w:hAnsi="Times New Roman"/>
          <w:sz w:val="24"/>
          <w:szCs w:val="24"/>
        </w:rPr>
        <w:t>45 C.F.R. 164. 402(2</w:t>
      </w:r>
      <w:bookmarkEnd w:id="12"/>
      <w:bookmarkEnd w:id="13"/>
      <w:r w:rsidRPr="00EE4B9B">
        <w:rPr>
          <w:rFonts w:ascii="Times New Roman" w:hAnsi="Times New Roman"/>
          <w:sz w:val="24"/>
          <w:szCs w:val="24"/>
        </w:rPr>
        <w:t xml:space="preserve">). Business Associate shall cooperate with </w:t>
      </w:r>
      <w:r w:rsidR="005852E4">
        <w:rPr>
          <w:rFonts w:ascii="Times New Roman" w:hAnsi="Times New Roman"/>
          <w:sz w:val="24"/>
          <w:szCs w:val="24"/>
        </w:rPr>
        <w:t>Participant</w:t>
      </w:r>
      <w:r w:rsidRPr="00EE4B9B">
        <w:rPr>
          <w:rFonts w:ascii="Times New Roman" w:hAnsi="Times New Roman"/>
          <w:sz w:val="24"/>
          <w:szCs w:val="24"/>
        </w:rPr>
        <w:t xml:space="preserve"> in investigating the Breach and in meeting the </w:t>
      </w:r>
      <w:r w:rsidR="005852E4">
        <w:rPr>
          <w:rFonts w:ascii="Times New Roman" w:hAnsi="Times New Roman"/>
          <w:sz w:val="24"/>
          <w:szCs w:val="24"/>
        </w:rPr>
        <w:t>Participant</w:t>
      </w:r>
      <w:r w:rsidRPr="00EE4B9B">
        <w:rPr>
          <w:rFonts w:ascii="Times New Roman" w:hAnsi="Times New Roman"/>
          <w:sz w:val="24"/>
          <w:szCs w:val="24"/>
        </w:rPr>
        <w:t xml:space="preserve">’s obligations under the HITECH Act and any other security breach notification laws.  </w:t>
      </w:r>
    </w:p>
    <w:p w:rsidR="007E0821" w:rsidRPr="00EE4B9B" w:rsidRDefault="007E0821" w:rsidP="007E0821">
      <w:pPr>
        <w:ind w:left="1440"/>
        <w:rPr>
          <w:rFonts w:ascii="Times New Roman" w:hAnsi="Times New Roman"/>
          <w:sz w:val="24"/>
          <w:szCs w:val="24"/>
        </w:rPr>
      </w:pPr>
    </w:p>
    <w:p w:rsidR="007E0821" w:rsidRPr="00EE4B9B" w:rsidRDefault="007E0821" w:rsidP="007E0821">
      <w:pPr>
        <w:numPr>
          <w:ilvl w:val="2"/>
          <w:numId w:val="1"/>
        </w:numPr>
        <w:rPr>
          <w:rFonts w:ascii="Times New Roman" w:hAnsi="Times New Roman"/>
          <w:b/>
          <w:sz w:val="24"/>
          <w:szCs w:val="24"/>
        </w:rPr>
      </w:pPr>
      <w:r w:rsidRPr="00EE4B9B">
        <w:rPr>
          <w:rFonts w:ascii="Times New Roman" w:hAnsi="Times New Roman"/>
          <w:sz w:val="24"/>
          <w:szCs w:val="24"/>
        </w:rPr>
        <w:t xml:space="preserve">Any such report shall include the identification (if known) of each individual whose Unsecured Protected Health Information has been, or is reasonably believed by Business Associate to have been accessed, acquired, or disclosed during such Breach.  Business Associate will make the report to </w:t>
      </w:r>
      <w:r w:rsidR="005852E4">
        <w:rPr>
          <w:rFonts w:ascii="Times New Roman" w:hAnsi="Times New Roman"/>
          <w:sz w:val="24"/>
          <w:szCs w:val="24"/>
        </w:rPr>
        <w:t>Participant</w:t>
      </w:r>
      <w:r w:rsidRPr="00EE4B9B">
        <w:rPr>
          <w:rFonts w:ascii="Times New Roman" w:hAnsi="Times New Roman"/>
          <w:sz w:val="24"/>
          <w:szCs w:val="24"/>
        </w:rPr>
        <w:t>’s Privacy Officer</w:t>
      </w:r>
      <w:r w:rsidRPr="00EE4B9B">
        <w:rPr>
          <w:rFonts w:ascii="Times New Roman" w:hAnsi="Times New Roman"/>
          <w:b/>
          <w:sz w:val="24"/>
          <w:szCs w:val="24"/>
        </w:rPr>
        <w:t xml:space="preserve"> </w:t>
      </w:r>
      <w:r w:rsidRPr="00EE4B9B">
        <w:rPr>
          <w:rFonts w:ascii="Times New Roman" w:hAnsi="Times New Roman"/>
          <w:sz w:val="24"/>
          <w:szCs w:val="24"/>
        </w:rPr>
        <w:t xml:space="preserve">not more than 5 business days after Business Associate learns of such non-permitted use or disclosure.  </w:t>
      </w:r>
      <w:r w:rsidRPr="00EE4B9B">
        <w:rPr>
          <w:rFonts w:ascii="Times New Roman" w:hAnsi="Times New Roman"/>
          <w:b/>
          <w:sz w:val="24"/>
          <w:szCs w:val="24"/>
        </w:rPr>
        <w:t xml:space="preserve"> </w:t>
      </w:r>
      <w:r w:rsidRPr="00EE4B9B">
        <w:rPr>
          <w:rFonts w:ascii="Times New Roman" w:hAnsi="Times New Roman"/>
          <w:sz w:val="24"/>
          <w:szCs w:val="24"/>
        </w:rPr>
        <w:t>Business Associate’s report will at least:</w:t>
      </w:r>
    </w:p>
    <w:p w:rsidR="007E0821" w:rsidRPr="00EE4B9B" w:rsidRDefault="007E0821" w:rsidP="007E0821">
      <w:pPr>
        <w:ind w:left="1440"/>
        <w:rPr>
          <w:rFonts w:ascii="Times New Roman" w:hAnsi="Times New Roman"/>
          <w:b/>
          <w:sz w:val="24"/>
          <w:szCs w:val="24"/>
        </w:rPr>
      </w:pPr>
    </w:p>
    <w:p w:rsidR="007E0821" w:rsidRPr="00EE4B9B" w:rsidRDefault="007E0821" w:rsidP="007E0821">
      <w:pPr>
        <w:numPr>
          <w:ilvl w:val="3"/>
          <w:numId w:val="1"/>
        </w:numPr>
        <w:tabs>
          <w:tab w:val="clear" w:pos="2520"/>
          <w:tab w:val="left" w:pos="2880"/>
        </w:tabs>
        <w:rPr>
          <w:rFonts w:ascii="Times New Roman" w:hAnsi="Times New Roman"/>
          <w:sz w:val="24"/>
          <w:szCs w:val="24"/>
        </w:rPr>
      </w:pPr>
      <w:r w:rsidRPr="00EE4B9B">
        <w:rPr>
          <w:rFonts w:ascii="Times New Roman" w:hAnsi="Times New Roman"/>
          <w:sz w:val="24"/>
          <w:szCs w:val="24"/>
        </w:rPr>
        <w:t>Identify the nature of the non-permitted access, use or disclosure, including the date of the Breach and the date of discovery of the Breach;</w:t>
      </w:r>
    </w:p>
    <w:p w:rsidR="007E0821" w:rsidRPr="00EE4B9B" w:rsidRDefault="007E0821" w:rsidP="007E0821">
      <w:pPr>
        <w:tabs>
          <w:tab w:val="left" w:pos="2880"/>
        </w:tabs>
        <w:ind w:left="2160"/>
        <w:rPr>
          <w:rFonts w:ascii="Times New Roman" w:hAnsi="Times New Roman"/>
          <w:sz w:val="24"/>
          <w:szCs w:val="24"/>
        </w:rPr>
      </w:pPr>
    </w:p>
    <w:p w:rsidR="007E0821" w:rsidRPr="00EE4B9B" w:rsidRDefault="007E0821" w:rsidP="007E0821">
      <w:pPr>
        <w:numPr>
          <w:ilvl w:val="3"/>
          <w:numId w:val="1"/>
        </w:numPr>
        <w:tabs>
          <w:tab w:val="clear" w:pos="2520"/>
          <w:tab w:val="left" w:pos="2880"/>
        </w:tabs>
        <w:rPr>
          <w:rFonts w:ascii="Times New Roman" w:hAnsi="Times New Roman"/>
          <w:sz w:val="24"/>
          <w:szCs w:val="24"/>
        </w:rPr>
      </w:pPr>
      <w:r w:rsidRPr="00EE4B9B">
        <w:rPr>
          <w:rFonts w:ascii="Times New Roman" w:hAnsi="Times New Roman"/>
          <w:sz w:val="24"/>
          <w:szCs w:val="24"/>
        </w:rPr>
        <w:t xml:space="preserve">Identify </w:t>
      </w:r>
      <w:r w:rsidR="005852E4">
        <w:rPr>
          <w:rFonts w:ascii="Times New Roman" w:hAnsi="Times New Roman"/>
          <w:sz w:val="24"/>
          <w:szCs w:val="24"/>
        </w:rPr>
        <w:t>Participant</w:t>
      </w:r>
      <w:r w:rsidRPr="00EE4B9B">
        <w:rPr>
          <w:rFonts w:ascii="Times New Roman" w:hAnsi="Times New Roman"/>
          <w:sz w:val="24"/>
          <w:szCs w:val="24"/>
        </w:rPr>
        <w:t>’s Protected Health Information accessed, used or disclosed as part of the Breach (e.g., full name, social security number, date of birth, etc.);</w:t>
      </w:r>
    </w:p>
    <w:p w:rsidR="007E0821" w:rsidRPr="00EE4B9B" w:rsidRDefault="007E0821" w:rsidP="007E0821">
      <w:pPr>
        <w:tabs>
          <w:tab w:val="left" w:pos="2880"/>
        </w:tabs>
        <w:rPr>
          <w:rFonts w:ascii="Times New Roman" w:hAnsi="Times New Roman"/>
          <w:sz w:val="24"/>
          <w:szCs w:val="24"/>
        </w:rPr>
      </w:pPr>
    </w:p>
    <w:p w:rsidR="007E0821" w:rsidRPr="00EE4B9B" w:rsidRDefault="007E0821" w:rsidP="007E0821">
      <w:pPr>
        <w:numPr>
          <w:ilvl w:val="3"/>
          <w:numId w:val="1"/>
        </w:numPr>
        <w:tabs>
          <w:tab w:val="clear" w:pos="2520"/>
          <w:tab w:val="left" w:pos="2880"/>
        </w:tabs>
        <w:rPr>
          <w:rFonts w:ascii="Times New Roman" w:hAnsi="Times New Roman"/>
          <w:sz w:val="24"/>
          <w:szCs w:val="24"/>
        </w:rPr>
      </w:pPr>
      <w:r w:rsidRPr="00EE4B9B">
        <w:rPr>
          <w:rFonts w:ascii="Times New Roman" w:hAnsi="Times New Roman"/>
          <w:sz w:val="24"/>
          <w:szCs w:val="24"/>
        </w:rPr>
        <w:t>Identify who made the non-permitted access, use or disclosure and who received the non-permitted disclosure;</w:t>
      </w:r>
    </w:p>
    <w:p w:rsidR="007E0821" w:rsidRPr="00EE4B9B" w:rsidRDefault="007E0821" w:rsidP="007E0821">
      <w:pPr>
        <w:tabs>
          <w:tab w:val="left" w:pos="2880"/>
        </w:tabs>
        <w:rPr>
          <w:rFonts w:ascii="Times New Roman" w:hAnsi="Times New Roman"/>
          <w:sz w:val="24"/>
          <w:szCs w:val="24"/>
        </w:rPr>
      </w:pPr>
    </w:p>
    <w:p w:rsidR="007E0821" w:rsidRPr="00EE4B9B" w:rsidRDefault="007E0821" w:rsidP="007E0821">
      <w:pPr>
        <w:numPr>
          <w:ilvl w:val="3"/>
          <w:numId w:val="1"/>
        </w:numPr>
        <w:tabs>
          <w:tab w:val="clear" w:pos="2520"/>
          <w:tab w:val="left" w:pos="2880"/>
        </w:tabs>
        <w:rPr>
          <w:rFonts w:ascii="Times New Roman" w:hAnsi="Times New Roman"/>
          <w:sz w:val="24"/>
          <w:szCs w:val="24"/>
        </w:rPr>
      </w:pPr>
      <w:r w:rsidRPr="00EE4B9B">
        <w:rPr>
          <w:rFonts w:ascii="Times New Roman" w:hAnsi="Times New Roman"/>
          <w:sz w:val="24"/>
          <w:szCs w:val="24"/>
        </w:rPr>
        <w:t>Identify what corrective action Business Associate took or will take to prevent further non-permitted access, uses or disclosures;</w:t>
      </w:r>
    </w:p>
    <w:p w:rsidR="007E0821" w:rsidRPr="00EE4B9B" w:rsidRDefault="007E0821" w:rsidP="007E0821">
      <w:pPr>
        <w:tabs>
          <w:tab w:val="left" w:pos="2880"/>
        </w:tabs>
        <w:rPr>
          <w:rFonts w:ascii="Times New Roman" w:hAnsi="Times New Roman"/>
          <w:sz w:val="24"/>
          <w:szCs w:val="24"/>
        </w:rPr>
      </w:pPr>
    </w:p>
    <w:p w:rsidR="007E0821" w:rsidRPr="00EE4B9B" w:rsidRDefault="007E0821" w:rsidP="007E0821">
      <w:pPr>
        <w:numPr>
          <w:ilvl w:val="3"/>
          <w:numId w:val="1"/>
        </w:numPr>
        <w:tabs>
          <w:tab w:val="clear" w:pos="2520"/>
          <w:tab w:val="left" w:pos="2880"/>
        </w:tabs>
        <w:rPr>
          <w:rFonts w:ascii="Times New Roman" w:hAnsi="Times New Roman"/>
          <w:sz w:val="24"/>
          <w:szCs w:val="24"/>
        </w:rPr>
      </w:pPr>
      <w:r w:rsidRPr="00EE4B9B">
        <w:rPr>
          <w:rFonts w:ascii="Times New Roman" w:hAnsi="Times New Roman"/>
          <w:sz w:val="24"/>
          <w:szCs w:val="24"/>
        </w:rPr>
        <w:t>Identify what Business Associate did or will do to mitigate any deleterious effect of the non-permitted access, use or disclosure; and</w:t>
      </w:r>
    </w:p>
    <w:p w:rsidR="007E0821" w:rsidRPr="00EE4B9B" w:rsidRDefault="007E0821" w:rsidP="007E0821">
      <w:pPr>
        <w:tabs>
          <w:tab w:val="left" w:pos="2880"/>
        </w:tabs>
        <w:rPr>
          <w:rFonts w:ascii="Times New Roman" w:hAnsi="Times New Roman"/>
          <w:sz w:val="24"/>
          <w:szCs w:val="24"/>
        </w:rPr>
      </w:pPr>
    </w:p>
    <w:p w:rsidR="007E0821" w:rsidRPr="00EE4B9B" w:rsidRDefault="007E0821" w:rsidP="007E0821">
      <w:pPr>
        <w:numPr>
          <w:ilvl w:val="3"/>
          <w:numId w:val="1"/>
        </w:numPr>
        <w:tabs>
          <w:tab w:val="clear" w:pos="2520"/>
          <w:tab w:val="left" w:pos="2880"/>
        </w:tabs>
        <w:rPr>
          <w:rFonts w:ascii="Times New Roman" w:hAnsi="Times New Roman"/>
          <w:sz w:val="24"/>
          <w:szCs w:val="24"/>
        </w:rPr>
      </w:pPr>
      <w:r w:rsidRPr="00EE4B9B">
        <w:rPr>
          <w:rFonts w:ascii="Times New Roman" w:hAnsi="Times New Roman"/>
          <w:sz w:val="24"/>
          <w:szCs w:val="24"/>
        </w:rPr>
        <w:t xml:space="preserve">Provide such other information, including a written report, as </w:t>
      </w:r>
      <w:r w:rsidR="005852E4">
        <w:rPr>
          <w:rFonts w:ascii="Times New Roman" w:hAnsi="Times New Roman"/>
          <w:sz w:val="24"/>
          <w:szCs w:val="24"/>
        </w:rPr>
        <w:t>Participant</w:t>
      </w:r>
      <w:r w:rsidRPr="00EE4B9B">
        <w:rPr>
          <w:rFonts w:ascii="Times New Roman" w:hAnsi="Times New Roman"/>
          <w:sz w:val="24"/>
          <w:szCs w:val="24"/>
        </w:rPr>
        <w:t xml:space="preserve"> may reasonably request.</w:t>
      </w:r>
    </w:p>
    <w:p w:rsidR="007E0821" w:rsidRPr="00EE4B9B" w:rsidRDefault="007E0821" w:rsidP="007E0821">
      <w:pPr>
        <w:tabs>
          <w:tab w:val="left" w:pos="2880"/>
        </w:tabs>
        <w:rPr>
          <w:rFonts w:ascii="Times New Roman" w:hAnsi="Times New Roman"/>
          <w:sz w:val="24"/>
          <w:szCs w:val="24"/>
        </w:rPr>
      </w:pPr>
    </w:p>
    <w:p w:rsidR="007E0821" w:rsidRPr="00EE4B9B" w:rsidRDefault="007E0821" w:rsidP="007E0821">
      <w:pPr>
        <w:numPr>
          <w:ilvl w:val="2"/>
          <w:numId w:val="1"/>
        </w:numPr>
        <w:tabs>
          <w:tab w:val="clear" w:pos="2160"/>
        </w:tabs>
        <w:rPr>
          <w:rFonts w:ascii="Times New Roman" w:hAnsi="Times New Roman"/>
          <w:b/>
          <w:sz w:val="24"/>
          <w:szCs w:val="24"/>
        </w:rPr>
      </w:pPr>
      <w:r w:rsidRPr="00EE4B9B">
        <w:rPr>
          <w:rFonts w:ascii="Times New Roman" w:hAnsi="Times New Roman"/>
          <w:b/>
          <w:sz w:val="24"/>
          <w:szCs w:val="24"/>
          <w:u w:val="single"/>
        </w:rPr>
        <w:t>Security Incidents</w:t>
      </w:r>
      <w:r w:rsidRPr="00EE4B9B">
        <w:rPr>
          <w:rFonts w:ascii="Times New Roman" w:hAnsi="Times New Roman"/>
          <w:b/>
          <w:sz w:val="24"/>
          <w:szCs w:val="24"/>
        </w:rPr>
        <w:t>.</w:t>
      </w:r>
      <w:r w:rsidRPr="00EE4B9B">
        <w:rPr>
          <w:rFonts w:ascii="Times New Roman" w:hAnsi="Times New Roman"/>
          <w:sz w:val="24"/>
          <w:szCs w:val="24"/>
        </w:rPr>
        <w:t xml:space="preserve">  Business Associate will report to </w:t>
      </w:r>
      <w:r w:rsidR="005852E4">
        <w:rPr>
          <w:rFonts w:ascii="Times New Roman" w:hAnsi="Times New Roman"/>
          <w:sz w:val="24"/>
          <w:szCs w:val="24"/>
        </w:rPr>
        <w:t>Participant</w:t>
      </w:r>
      <w:r w:rsidRPr="00EE4B9B">
        <w:rPr>
          <w:rFonts w:ascii="Times New Roman" w:hAnsi="Times New Roman"/>
          <w:sz w:val="24"/>
          <w:szCs w:val="24"/>
        </w:rPr>
        <w:t xml:space="preserve"> any attempted or successful (A) unauthorized access, use, disclosure, modification, or destruction of </w:t>
      </w:r>
      <w:r w:rsidR="005852E4">
        <w:rPr>
          <w:rFonts w:ascii="Times New Roman" w:hAnsi="Times New Roman"/>
          <w:sz w:val="24"/>
          <w:szCs w:val="24"/>
        </w:rPr>
        <w:t>Participant</w:t>
      </w:r>
      <w:r w:rsidRPr="00EE4B9B">
        <w:rPr>
          <w:rFonts w:ascii="Times New Roman" w:hAnsi="Times New Roman"/>
          <w:sz w:val="24"/>
          <w:szCs w:val="24"/>
        </w:rPr>
        <w:t xml:space="preserve">’s Electronic Protected Health Information or (B) interference with Business Associate’s system operations in Business Associate’s information systems, of which Business Associate becomes aware.  If any such security incident resulted in a disclosure of </w:t>
      </w:r>
      <w:r w:rsidR="005852E4">
        <w:rPr>
          <w:rFonts w:ascii="Times New Roman" w:hAnsi="Times New Roman"/>
          <w:sz w:val="24"/>
          <w:szCs w:val="24"/>
        </w:rPr>
        <w:t>Participant</w:t>
      </w:r>
      <w:r w:rsidRPr="00EE4B9B">
        <w:rPr>
          <w:rFonts w:ascii="Times New Roman" w:hAnsi="Times New Roman"/>
          <w:sz w:val="24"/>
          <w:szCs w:val="24"/>
        </w:rPr>
        <w:t xml:space="preserve">’s Protected Health Information not permitted by this BAA, Business Associate will make the report in accordance with Section 3(a)(i) above. </w:t>
      </w:r>
    </w:p>
    <w:p w:rsidR="007E0821" w:rsidRPr="00EE4B9B" w:rsidRDefault="007E0821" w:rsidP="007E0821">
      <w:pPr>
        <w:ind w:left="1440"/>
        <w:rPr>
          <w:rFonts w:ascii="Times New Roman" w:hAnsi="Times New Roman"/>
          <w:b/>
          <w:sz w:val="24"/>
          <w:szCs w:val="24"/>
        </w:rPr>
      </w:pPr>
    </w:p>
    <w:p w:rsidR="007E0821" w:rsidRPr="00EE4B9B" w:rsidRDefault="007E0821" w:rsidP="007E0821">
      <w:pPr>
        <w:keepNext/>
        <w:numPr>
          <w:ilvl w:val="1"/>
          <w:numId w:val="1"/>
        </w:numPr>
        <w:tabs>
          <w:tab w:val="clear" w:pos="1080"/>
          <w:tab w:val="num" w:pos="1440"/>
        </w:tabs>
        <w:rPr>
          <w:rFonts w:ascii="Times New Roman" w:hAnsi="Times New Roman"/>
          <w:b/>
          <w:sz w:val="24"/>
          <w:szCs w:val="24"/>
        </w:rPr>
      </w:pPr>
      <w:r w:rsidRPr="00EE4B9B">
        <w:rPr>
          <w:rFonts w:ascii="Times New Roman" w:hAnsi="Times New Roman"/>
          <w:b/>
          <w:sz w:val="24"/>
          <w:szCs w:val="24"/>
          <w:u w:val="single"/>
        </w:rPr>
        <w:t>Termination of Agreement</w:t>
      </w:r>
      <w:r w:rsidRPr="00EE4B9B">
        <w:rPr>
          <w:rFonts w:ascii="Times New Roman" w:hAnsi="Times New Roman"/>
          <w:b/>
          <w:sz w:val="24"/>
          <w:szCs w:val="24"/>
        </w:rPr>
        <w:t>.</w:t>
      </w:r>
    </w:p>
    <w:p w:rsidR="007E0821" w:rsidRPr="00EE4B9B" w:rsidRDefault="007E0821" w:rsidP="007E0821">
      <w:pPr>
        <w:keepNext/>
        <w:tabs>
          <w:tab w:val="num" w:pos="1440"/>
        </w:tabs>
        <w:ind w:left="720"/>
        <w:rPr>
          <w:rFonts w:ascii="Times New Roman" w:hAnsi="Times New Roman"/>
          <w:b/>
          <w:sz w:val="24"/>
          <w:szCs w:val="24"/>
        </w:rPr>
      </w:pPr>
    </w:p>
    <w:p w:rsidR="007E0821" w:rsidRPr="00EE4B9B" w:rsidRDefault="007E0821" w:rsidP="007E0821">
      <w:pPr>
        <w:numPr>
          <w:ilvl w:val="2"/>
          <w:numId w:val="1"/>
        </w:numPr>
        <w:tabs>
          <w:tab w:val="left" w:pos="2160"/>
          <w:tab w:val="left" w:pos="9360"/>
        </w:tabs>
        <w:rPr>
          <w:rFonts w:ascii="Times New Roman" w:hAnsi="Times New Roman"/>
          <w:b/>
          <w:sz w:val="24"/>
          <w:szCs w:val="24"/>
        </w:rPr>
      </w:pPr>
      <w:r w:rsidRPr="00EE4B9B">
        <w:rPr>
          <w:rFonts w:ascii="Times New Roman" w:hAnsi="Times New Roman"/>
          <w:b/>
          <w:sz w:val="24"/>
          <w:szCs w:val="24"/>
          <w:u w:val="single"/>
        </w:rPr>
        <w:t>Right to Terminate for Breach</w:t>
      </w:r>
      <w:r w:rsidRPr="00EE4B9B">
        <w:rPr>
          <w:rFonts w:ascii="Times New Roman" w:hAnsi="Times New Roman"/>
          <w:b/>
          <w:sz w:val="24"/>
          <w:szCs w:val="24"/>
        </w:rPr>
        <w:t>.</w:t>
      </w:r>
      <w:r w:rsidRPr="00EE4B9B">
        <w:rPr>
          <w:rFonts w:ascii="Times New Roman" w:hAnsi="Times New Roman"/>
          <w:sz w:val="24"/>
          <w:szCs w:val="24"/>
        </w:rPr>
        <w:t xml:space="preserve">  </w:t>
      </w:r>
      <w:r w:rsidR="005852E4">
        <w:rPr>
          <w:rFonts w:ascii="Times New Roman" w:hAnsi="Times New Roman"/>
          <w:sz w:val="24"/>
          <w:szCs w:val="24"/>
        </w:rPr>
        <w:t>Participant</w:t>
      </w:r>
      <w:r w:rsidRPr="00EE4B9B">
        <w:rPr>
          <w:rFonts w:ascii="Times New Roman" w:hAnsi="Times New Roman"/>
          <w:sz w:val="24"/>
          <w:szCs w:val="24"/>
        </w:rPr>
        <w:t xml:space="preserve"> may terminate Agreement if it determines, in its sole discretion, that Business Associate has breached any provision of this BAA and upon written notice to Business Associate of the breach, Business Associate fails to cure the breach within 60 days. </w:t>
      </w:r>
      <w:r w:rsidR="005852E4">
        <w:rPr>
          <w:rFonts w:ascii="Times New Roman" w:hAnsi="Times New Roman"/>
          <w:sz w:val="24"/>
          <w:szCs w:val="24"/>
        </w:rPr>
        <w:t>Participant</w:t>
      </w:r>
      <w:r w:rsidRPr="00EE4B9B">
        <w:rPr>
          <w:rFonts w:ascii="Times New Roman" w:hAnsi="Times New Roman"/>
          <w:sz w:val="24"/>
          <w:szCs w:val="24"/>
        </w:rPr>
        <w:t xml:space="preserve"> may exercise this right to terminate Agreement by providing Business Associate written notice of termination, stating the failure to cure the breach of the BAA that provides the basis for the termination.  Any such termination will be effective immediately or at such other date specified in </w:t>
      </w:r>
      <w:r w:rsidR="005852E4">
        <w:rPr>
          <w:rFonts w:ascii="Times New Roman" w:hAnsi="Times New Roman"/>
          <w:sz w:val="24"/>
          <w:szCs w:val="24"/>
        </w:rPr>
        <w:t>Participant</w:t>
      </w:r>
      <w:r w:rsidRPr="00EE4B9B">
        <w:rPr>
          <w:rFonts w:ascii="Times New Roman" w:hAnsi="Times New Roman"/>
          <w:sz w:val="24"/>
          <w:szCs w:val="24"/>
        </w:rPr>
        <w:t xml:space="preserve">’s notice of termination.  If for any reason </w:t>
      </w:r>
      <w:r w:rsidR="005852E4">
        <w:rPr>
          <w:rFonts w:ascii="Times New Roman" w:hAnsi="Times New Roman"/>
          <w:sz w:val="24"/>
          <w:szCs w:val="24"/>
        </w:rPr>
        <w:t>Participant</w:t>
      </w:r>
      <w:r w:rsidRPr="00EE4B9B">
        <w:rPr>
          <w:rFonts w:ascii="Times New Roman" w:hAnsi="Times New Roman"/>
          <w:sz w:val="24"/>
          <w:szCs w:val="24"/>
        </w:rPr>
        <w:t xml:space="preserve"> determines that Business Associate has breached the terms of this BAA and such breach has not been cured within 60 days of receiving notice of the breach from </w:t>
      </w:r>
      <w:r w:rsidR="005852E4">
        <w:rPr>
          <w:rFonts w:ascii="Times New Roman" w:hAnsi="Times New Roman"/>
          <w:sz w:val="24"/>
          <w:szCs w:val="24"/>
        </w:rPr>
        <w:t>Participant</w:t>
      </w:r>
      <w:r w:rsidRPr="00EE4B9B">
        <w:rPr>
          <w:rFonts w:ascii="Times New Roman" w:hAnsi="Times New Roman"/>
          <w:sz w:val="24"/>
          <w:szCs w:val="24"/>
        </w:rPr>
        <w:t xml:space="preserve">, but </w:t>
      </w:r>
      <w:r w:rsidR="005852E4">
        <w:rPr>
          <w:rFonts w:ascii="Times New Roman" w:hAnsi="Times New Roman"/>
          <w:sz w:val="24"/>
          <w:szCs w:val="24"/>
        </w:rPr>
        <w:t>Participant</w:t>
      </w:r>
      <w:r w:rsidRPr="00EE4B9B">
        <w:rPr>
          <w:rFonts w:ascii="Times New Roman" w:hAnsi="Times New Roman"/>
          <w:sz w:val="24"/>
          <w:szCs w:val="24"/>
        </w:rPr>
        <w:t xml:space="preserve"> determines that termination of the Agreement is not feasible, </w:t>
      </w:r>
      <w:r w:rsidR="005852E4">
        <w:rPr>
          <w:rFonts w:ascii="Times New Roman" w:hAnsi="Times New Roman"/>
          <w:sz w:val="24"/>
          <w:szCs w:val="24"/>
        </w:rPr>
        <w:t>Participant</w:t>
      </w:r>
      <w:r w:rsidRPr="00EE4B9B">
        <w:rPr>
          <w:rFonts w:ascii="Times New Roman" w:hAnsi="Times New Roman"/>
          <w:sz w:val="24"/>
          <w:szCs w:val="24"/>
        </w:rPr>
        <w:t xml:space="preserve"> may report such breach to the U.S. Department of Health and Human Services.</w:t>
      </w:r>
    </w:p>
    <w:p w:rsidR="007E0821" w:rsidRPr="00EE4B9B" w:rsidRDefault="007E0821" w:rsidP="007E0821">
      <w:pPr>
        <w:tabs>
          <w:tab w:val="left" w:pos="2160"/>
          <w:tab w:val="left" w:pos="9360"/>
        </w:tabs>
        <w:ind w:left="1440"/>
        <w:rPr>
          <w:rFonts w:ascii="Times New Roman" w:hAnsi="Times New Roman"/>
          <w:b/>
          <w:sz w:val="24"/>
          <w:szCs w:val="24"/>
        </w:rPr>
      </w:pPr>
    </w:p>
    <w:p w:rsidR="007E0821" w:rsidRPr="00EE4B9B" w:rsidRDefault="007E0821" w:rsidP="007E0821">
      <w:pPr>
        <w:numPr>
          <w:ilvl w:val="2"/>
          <w:numId w:val="1"/>
        </w:numPr>
        <w:tabs>
          <w:tab w:val="left" w:pos="2160"/>
          <w:tab w:val="left" w:pos="9360"/>
        </w:tabs>
        <w:rPr>
          <w:rFonts w:ascii="Times New Roman" w:hAnsi="Times New Roman"/>
          <w:sz w:val="24"/>
          <w:szCs w:val="24"/>
        </w:rPr>
      </w:pPr>
      <w:r w:rsidRPr="00EE4B9B">
        <w:rPr>
          <w:rFonts w:ascii="Times New Roman" w:hAnsi="Times New Roman"/>
          <w:sz w:val="24"/>
          <w:szCs w:val="24"/>
        </w:rPr>
        <w:t xml:space="preserve">Business Associate may terminate Agreement if it determines that </w:t>
      </w:r>
      <w:r w:rsidR="005852E4">
        <w:rPr>
          <w:rFonts w:ascii="Times New Roman" w:hAnsi="Times New Roman"/>
          <w:sz w:val="24"/>
          <w:szCs w:val="24"/>
        </w:rPr>
        <w:t>Participant</w:t>
      </w:r>
      <w:r w:rsidRPr="00EE4B9B">
        <w:rPr>
          <w:rFonts w:ascii="Times New Roman" w:hAnsi="Times New Roman"/>
          <w:sz w:val="24"/>
          <w:szCs w:val="24"/>
        </w:rPr>
        <w:t xml:space="preserve"> has breached any material provision of this BAA (or if Business Associate discovers that any of </w:t>
      </w:r>
      <w:r w:rsidR="005852E4">
        <w:rPr>
          <w:rFonts w:ascii="Times New Roman" w:hAnsi="Times New Roman"/>
          <w:sz w:val="24"/>
          <w:szCs w:val="24"/>
        </w:rPr>
        <w:t>Participant</w:t>
      </w:r>
      <w:r w:rsidRPr="00EE4B9B">
        <w:rPr>
          <w:rFonts w:ascii="Times New Roman" w:hAnsi="Times New Roman"/>
          <w:sz w:val="24"/>
          <w:szCs w:val="24"/>
        </w:rPr>
        <w:t xml:space="preserve">’s representations in Section 4 are untrue) and upon written notice to </w:t>
      </w:r>
      <w:r w:rsidR="005852E4">
        <w:rPr>
          <w:rFonts w:ascii="Times New Roman" w:hAnsi="Times New Roman"/>
          <w:sz w:val="24"/>
          <w:szCs w:val="24"/>
        </w:rPr>
        <w:t>Participant</w:t>
      </w:r>
      <w:r w:rsidRPr="00EE4B9B">
        <w:rPr>
          <w:rFonts w:ascii="Times New Roman" w:hAnsi="Times New Roman"/>
          <w:sz w:val="24"/>
          <w:szCs w:val="24"/>
        </w:rPr>
        <w:t xml:space="preserve"> of the breach or misrepresentation, </w:t>
      </w:r>
      <w:r w:rsidR="005852E4">
        <w:rPr>
          <w:rFonts w:ascii="Times New Roman" w:hAnsi="Times New Roman"/>
          <w:sz w:val="24"/>
          <w:szCs w:val="24"/>
        </w:rPr>
        <w:t>Participant</w:t>
      </w:r>
      <w:r w:rsidRPr="00EE4B9B">
        <w:rPr>
          <w:rFonts w:ascii="Times New Roman" w:hAnsi="Times New Roman"/>
          <w:sz w:val="24"/>
          <w:szCs w:val="24"/>
        </w:rPr>
        <w:t xml:space="preserve"> fails to cure the breach or misrepresentation within 60 days after receipt of the notice or such additional period of time as the parties mutually agree.  Business Associate may exercise this right to terminate Agreement by providing </w:t>
      </w:r>
      <w:r w:rsidR="005852E4">
        <w:rPr>
          <w:rFonts w:ascii="Times New Roman" w:hAnsi="Times New Roman"/>
          <w:sz w:val="24"/>
          <w:szCs w:val="24"/>
        </w:rPr>
        <w:t>Participant</w:t>
      </w:r>
      <w:r w:rsidRPr="00EE4B9B">
        <w:rPr>
          <w:rFonts w:ascii="Times New Roman" w:hAnsi="Times New Roman"/>
          <w:sz w:val="24"/>
          <w:szCs w:val="24"/>
        </w:rPr>
        <w:t xml:space="preserve"> written notice of termination, stating the failure to cure the breach or misrepresentation of the BAA that provides the basis for the termination.  Any such termination will be effective upon such reasonable date as the parties mutually agree.  If Business Associate reasonably determines that </w:t>
      </w:r>
      <w:r w:rsidR="005852E4">
        <w:rPr>
          <w:rFonts w:ascii="Times New Roman" w:hAnsi="Times New Roman"/>
          <w:sz w:val="24"/>
          <w:szCs w:val="24"/>
        </w:rPr>
        <w:t>Participant</w:t>
      </w:r>
      <w:r w:rsidRPr="00EE4B9B">
        <w:rPr>
          <w:rFonts w:ascii="Times New Roman" w:hAnsi="Times New Roman"/>
          <w:sz w:val="24"/>
          <w:szCs w:val="24"/>
        </w:rPr>
        <w:t xml:space="preserve"> has breached the terms of this BAA and such breach or misrepresentation has not been cured, but Business Associate determines that termination of the Agreement is not feasible, Business Associate may report such </w:t>
      </w:r>
      <w:r w:rsidRPr="00EE4B9B">
        <w:rPr>
          <w:rFonts w:ascii="Times New Roman" w:hAnsi="Times New Roman"/>
          <w:sz w:val="24"/>
          <w:szCs w:val="24"/>
        </w:rPr>
        <w:lastRenderedPageBreak/>
        <w:t>breach or misrepresentation to the U.S. Department of Health and Human Services.</w:t>
      </w:r>
    </w:p>
    <w:p w:rsidR="007E0821" w:rsidRPr="00EE4B9B" w:rsidRDefault="007E0821" w:rsidP="007E0821">
      <w:pPr>
        <w:tabs>
          <w:tab w:val="left" w:pos="2160"/>
          <w:tab w:val="left" w:pos="9360"/>
        </w:tabs>
        <w:rPr>
          <w:rFonts w:ascii="Times New Roman" w:hAnsi="Times New Roman"/>
          <w:sz w:val="24"/>
          <w:szCs w:val="24"/>
        </w:rPr>
      </w:pPr>
    </w:p>
    <w:p w:rsidR="007E0821" w:rsidRPr="00EE4B9B" w:rsidRDefault="007E0821" w:rsidP="007E0821">
      <w:pPr>
        <w:numPr>
          <w:ilvl w:val="2"/>
          <w:numId w:val="1"/>
        </w:numPr>
        <w:tabs>
          <w:tab w:val="left" w:pos="2160"/>
          <w:tab w:val="left" w:pos="9360"/>
        </w:tabs>
        <w:rPr>
          <w:rFonts w:ascii="Times New Roman" w:hAnsi="Times New Roman"/>
          <w:b/>
          <w:sz w:val="24"/>
          <w:szCs w:val="24"/>
        </w:rPr>
      </w:pPr>
      <w:r w:rsidRPr="00EE4B9B">
        <w:rPr>
          <w:rFonts w:ascii="Times New Roman" w:hAnsi="Times New Roman"/>
          <w:b/>
          <w:sz w:val="24"/>
          <w:szCs w:val="24"/>
          <w:u w:val="single"/>
        </w:rPr>
        <w:t>Obligations on Termination</w:t>
      </w:r>
      <w:r w:rsidRPr="00EE4B9B">
        <w:rPr>
          <w:rFonts w:ascii="Times New Roman" w:hAnsi="Times New Roman"/>
          <w:b/>
          <w:sz w:val="24"/>
          <w:szCs w:val="24"/>
        </w:rPr>
        <w:t>.</w:t>
      </w:r>
    </w:p>
    <w:p w:rsidR="007E0821" w:rsidRPr="00EE4B9B" w:rsidRDefault="007E0821" w:rsidP="007E0821">
      <w:pPr>
        <w:tabs>
          <w:tab w:val="left" w:pos="2160"/>
          <w:tab w:val="left" w:pos="9360"/>
        </w:tabs>
        <w:rPr>
          <w:rFonts w:ascii="Times New Roman" w:hAnsi="Times New Roman"/>
          <w:b/>
          <w:sz w:val="24"/>
          <w:szCs w:val="24"/>
        </w:rPr>
      </w:pPr>
    </w:p>
    <w:p w:rsidR="007E0821" w:rsidRPr="00EE4B9B" w:rsidRDefault="007E0821" w:rsidP="007E0821">
      <w:pPr>
        <w:numPr>
          <w:ilvl w:val="3"/>
          <w:numId w:val="1"/>
        </w:numPr>
        <w:tabs>
          <w:tab w:val="clear" w:pos="2520"/>
          <w:tab w:val="num" w:pos="2880"/>
        </w:tabs>
        <w:rPr>
          <w:rFonts w:ascii="Times New Roman" w:hAnsi="Times New Roman"/>
          <w:b/>
          <w:sz w:val="24"/>
          <w:szCs w:val="24"/>
        </w:rPr>
      </w:pPr>
      <w:r w:rsidRPr="00EE4B9B">
        <w:rPr>
          <w:rFonts w:ascii="Times New Roman" w:hAnsi="Times New Roman"/>
          <w:b/>
          <w:sz w:val="24"/>
          <w:szCs w:val="24"/>
          <w:u w:val="single"/>
        </w:rPr>
        <w:t xml:space="preserve">Return or Destruction of </w:t>
      </w:r>
      <w:r w:rsidR="005852E4">
        <w:rPr>
          <w:rFonts w:ascii="Times New Roman" w:hAnsi="Times New Roman"/>
          <w:b/>
          <w:sz w:val="24"/>
          <w:szCs w:val="24"/>
          <w:u w:val="single"/>
        </w:rPr>
        <w:t>Participant</w:t>
      </w:r>
      <w:r w:rsidRPr="00EE4B9B">
        <w:rPr>
          <w:rFonts w:ascii="Times New Roman" w:hAnsi="Times New Roman"/>
          <w:b/>
          <w:sz w:val="24"/>
          <w:szCs w:val="24"/>
          <w:u w:val="single"/>
        </w:rPr>
        <w:t>’s Protected Health Information as Feasible</w:t>
      </w:r>
      <w:r w:rsidRPr="00EE4B9B">
        <w:rPr>
          <w:rFonts w:ascii="Times New Roman" w:hAnsi="Times New Roman"/>
          <w:b/>
          <w:sz w:val="24"/>
          <w:szCs w:val="24"/>
        </w:rPr>
        <w:t>.</w:t>
      </w:r>
      <w:r w:rsidRPr="00EE4B9B">
        <w:rPr>
          <w:rFonts w:ascii="Times New Roman" w:hAnsi="Times New Roman"/>
          <w:sz w:val="24"/>
          <w:szCs w:val="24"/>
        </w:rPr>
        <w:t xml:space="preserve">  Upon termination or other conclusion of Agreement, Business Associate will, if feasible, return to </w:t>
      </w:r>
      <w:r w:rsidR="005852E4">
        <w:rPr>
          <w:rFonts w:ascii="Times New Roman" w:hAnsi="Times New Roman"/>
          <w:sz w:val="24"/>
          <w:szCs w:val="24"/>
        </w:rPr>
        <w:t>Participant</w:t>
      </w:r>
      <w:r w:rsidRPr="00EE4B9B">
        <w:rPr>
          <w:rFonts w:ascii="Times New Roman" w:hAnsi="Times New Roman"/>
          <w:sz w:val="24"/>
          <w:szCs w:val="24"/>
        </w:rPr>
        <w:t xml:space="preserve"> or destroy all of </w:t>
      </w:r>
      <w:r w:rsidR="005852E4">
        <w:rPr>
          <w:rFonts w:ascii="Times New Roman" w:hAnsi="Times New Roman"/>
          <w:sz w:val="24"/>
          <w:szCs w:val="24"/>
        </w:rPr>
        <w:t>Participant</w:t>
      </w:r>
      <w:r w:rsidRPr="00EE4B9B">
        <w:rPr>
          <w:rFonts w:ascii="Times New Roman" w:hAnsi="Times New Roman"/>
          <w:sz w:val="24"/>
          <w:szCs w:val="24"/>
        </w:rPr>
        <w:t xml:space="preserve">’s Protected Health Information in whatever form or medium, including all copies thereof and all data, compilations, and other works derived therefrom that allow identification of any individual who is a subject of </w:t>
      </w:r>
      <w:r w:rsidR="005852E4">
        <w:rPr>
          <w:rFonts w:ascii="Times New Roman" w:hAnsi="Times New Roman"/>
          <w:sz w:val="24"/>
          <w:szCs w:val="24"/>
        </w:rPr>
        <w:t>Participant</w:t>
      </w:r>
      <w:r w:rsidRPr="00EE4B9B">
        <w:rPr>
          <w:rFonts w:ascii="Times New Roman" w:hAnsi="Times New Roman"/>
          <w:sz w:val="24"/>
          <w:szCs w:val="24"/>
        </w:rPr>
        <w:t xml:space="preserve">’s Protected Health Information.  Business Associate will require any subcontractor or agent, to which Business Associate has disclosed </w:t>
      </w:r>
      <w:r w:rsidR="005852E4">
        <w:rPr>
          <w:rFonts w:ascii="Times New Roman" w:hAnsi="Times New Roman"/>
          <w:sz w:val="24"/>
          <w:szCs w:val="24"/>
        </w:rPr>
        <w:t>Participant</w:t>
      </w:r>
      <w:r w:rsidRPr="00EE4B9B">
        <w:rPr>
          <w:rFonts w:ascii="Times New Roman" w:hAnsi="Times New Roman"/>
          <w:sz w:val="24"/>
          <w:szCs w:val="24"/>
        </w:rPr>
        <w:t xml:space="preserve">’s Protected Health Information as permitted by Section 1(e) of this BAA, to, if feasible, return to Business Associate (so that Business Associate may return it to </w:t>
      </w:r>
      <w:r w:rsidR="005852E4">
        <w:rPr>
          <w:rFonts w:ascii="Times New Roman" w:hAnsi="Times New Roman"/>
          <w:sz w:val="24"/>
          <w:szCs w:val="24"/>
        </w:rPr>
        <w:t>Participant</w:t>
      </w:r>
      <w:r w:rsidRPr="00EE4B9B">
        <w:rPr>
          <w:rFonts w:ascii="Times New Roman" w:hAnsi="Times New Roman"/>
          <w:sz w:val="24"/>
          <w:szCs w:val="24"/>
        </w:rPr>
        <w:t xml:space="preserve">) or destroy all of </w:t>
      </w:r>
      <w:r w:rsidR="005852E4">
        <w:rPr>
          <w:rFonts w:ascii="Times New Roman" w:hAnsi="Times New Roman"/>
          <w:sz w:val="24"/>
          <w:szCs w:val="24"/>
        </w:rPr>
        <w:t>Participant</w:t>
      </w:r>
      <w:r w:rsidRPr="00EE4B9B">
        <w:rPr>
          <w:rFonts w:ascii="Times New Roman" w:hAnsi="Times New Roman"/>
          <w:sz w:val="24"/>
          <w:szCs w:val="24"/>
        </w:rPr>
        <w:t xml:space="preserve">’s Protected Health Information in whatever form or medium received from Business Associate, including all copies thereof and all data, compilations, and other works derived therefrom that allow identification of any individual who is a subject of </w:t>
      </w:r>
      <w:r w:rsidR="005852E4">
        <w:rPr>
          <w:rFonts w:ascii="Times New Roman" w:hAnsi="Times New Roman"/>
          <w:sz w:val="24"/>
          <w:szCs w:val="24"/>
        </w:rPr>
        <w:t>Participant</w:t>
      </w:r>
      <w:r w:rsidRPr="00EE4B9B">
        <w:rPr>
          <w:rFonts w:ascii="Times New Roman" w:hAnsi="Times New Roman"/>
          <w:sz w:val="24"/>
          <w:szCs w:val="24"/>
        </w:rPr>
        <w:t>’s Protected Health Information, and certify on oath to Business Associate that all such information has been returned or destroyed.  Business Associate will complete these obligations as promptly as possible, but not later than 60 days following the effective date of the termination or other conclusion of Agreement.</w:t>
      </w:r>
    </w:p>
    <w:p w:rsidR="007E0821" w:rsidRPr="00EE4B9B" w:rsidRDefault="007E0821" w:rsidP="007E0821">
      <w:pPr>
        <w:tabs>
          <w:tab w:val="num" w:pos="2880"/>
        </w:tabs>
        <w:ind w:left="2160"/>
        <w:rPr>
          <w:rFonts w:ascii="Times New Roman" w:hAnsi="Times New Roman"/>
          <w:b/>
          <w:sz w:val="24"/>
          <w:szCs w:val="24"/>
        </w:rPr>
      </w:pPr>
    </w:p>
    <w:p w:rsidR="007E0821" w:rsidRPr="00EE4B9B" w:rsidRDefault="007E0821" w:rsidP="007E0821">
      <w:pPr>
        <w:numPr>
          <w:ilvl w:val="3"/>
          <w:numId w:val="1"/>
        </w:numPr>
        <w:tabs>
          <w:tab w:val="clear" w:pos="2520"/>
          <w:tab w:val="num" w:pos="2880"/>
        </w:tabs>
        <w:rPr>
          <w:rFonts w:ascii="Times New Roman" w:hAnsi="Times New Roman"/>
          <w:b/>
          <w:sz w:val="24"/>
          <w:szCs w:val="24"/>
        </w:rPr>
      </w:pPr>
      <w:r w:rsidRPr="00EE4B9B">
        <w:rPr>
          <w:rFonts w:ascii="Times New Roman" w:hAnsi="Times New Roman"/>
          <w:b/>
          <w:sz w:val="24"/>
          <w:szCs w:val="24"/>
          <w:u w:val="single"/>
        </w:rPr>
        <w:t>Procedure When Return or Destruction Is Not Feasible</w:t>
      </w:r>
      <w:r w:rsidRPr="00EE4B9B">
        <w:rPr>
          <w:rFonts w:ascii="Times New Roman" w:hAnsi="Times New Roman"/>
          <w:b/>
          <w:sz w:val="24"/>
          <w:szCs w:val="24"/>
        </w:rPr>
        <w:t>.</w:t>
      </w:r>
      <w:r w:rsidRPr="00EE4B9B">
        <w:rPr>
          <w:rFonts w:ascii="Times New Roman" w:hAnsi="Times New Roman"/>
          <w:sz w:val="24"/>
          <w:szCs w:val="24"/>
        </w:rPr>
        <w:t xml:space="preserve">  Upon request of </w:t>
      </w:r>
      <w:r w:rsidR="005852E4">
        <w:rPr>
          <w:rFonts w:ascii="Times New Roman" w:hAnsi="Times New Roman"/>
          <w:sz w:val="24"/>
          <w:szCs w:val="24"/>
        </w:rPr>
        <w:t>Participant</w:t>
      </w:r>
      <w:r w:rsidRPr="00EE4B9B">
        <w:rPr>
          <w:rFonts w:ascii="Times New Roman" w:hAnsi="Times New Roman"/>
          <w:sz w:val="24"/>
          <w:szCs w:val="24"/>
        </w:rPr>
        <w:t xml:space="preserve">, Business Associate will identify any of </w:t>
      </w:r>
      <w:r w:rsidR="005852E4">
        <w:rPr>
          <w:rFonts w:ascii="Times New Roman" w:hAnsi="Times New Roman"/>
          <w:sz w:val="24"/>
          <w:szCs w:val="24"/>
        </w:rPr>
        <w:t>Participant</w:t>
      </w:r>
      <w:r w:rsidRPr="00EE4B9B">
        <w:rPr>
          <w:rFonts w:ascii="Times New Roman" w:hAnsi="Times New Roman"/>
          <w:sz w:val="24"/>
          <w:szCs w:val="24"/>
        </w:rPr>
        <w:t xml:space="preserve">’s Protected Health Information, including any that Business Associate has disclosed to subcontractors or agents as permitted by Section 1(e) of this BAA, that cannot feasibly be returned to </w:t>
      </w:r>
      <w:r w:rsidR="005852E4">
        <w:rPr>
          <w:rFonts w:ascii="Times New Roman" w:hAnsi="Times New Roman"/>
          <w:sz w:val="24"/>
          <w:szCs w:val="24"/>
        </w:rPr>
        <w:t>Participant</w:t>
      </w:r>
      <w:r w:rsidRPr="00EE4B9B">
        <w:rPr>
          <w:rFonts w:ascii="Times New Roman" w:hAnsi="Times New Roman"/>
          <w:sz w:val="24"/>
          <w:szCs w:val="24"/>
        </w:rPr>
        <w:t xml:space="preserve"> or destroyed and explain why return or destruction is infeasible.  Business Associate will limit its further use or disclosure of such information to those purposes that make return or destruction of such information infeasible.  </w:t>
      </w:r>
    </w:p>
    <w:p w:rsidR="007E0821" w:rsidRPr="00EE4B9B" w:rsidRDefault="007E0821" w:rsidP="007E0821">
      <w:pPr>
        <w:tabs>
          <w:tab w:val="num" w:pos="2880"/>
        </w:tabs>
        <w:ind w:left="2160"/>
        <w:rPr>
          <w:rFonts w:ascii="Times New Roman" w:hAnsi="Times New Roman"/>
          <w:b/>
          <w:sz w:val="24"/>
          <w:szCs w:val="24"/>
        </w:rPr>
      </w:pPr>
    </w:p>
    <w:p w:rsidR="007E0821" w:rsidRPr="00EE4B9B" w:rsidRDefault="007E0821" w:rsidP="007E0821">
      <w:pPr>
        <w:numPr>
          <w:ilvl w:val="3"/>
          <w:numId w:val="1"/>
        </w:numPr>
        <w:tabs>
          <w:tab w:val="clear" w:pos="2520"/>
          <w:tab w:val="num" w:pos="2880"/>
        </w:tabs>
        <w:rPr>
          <w:rFonts w:ascii="Times New Roman" w:hAnsi="Times New Roman"/>
          <w:b/>
          <w:sz w:val="24"/>
          <w:szCs w:val="24"/>
        </w:rPr>
      </w:pPr>
      <w:r w:rsidRPr="00EE4B9B">
        <w:rPr>
          <w:rFonts w:ascii="Times New Roman" w:hAnsi="Times New Roman"/>
          <w:b/>
          <w:sz w:val="24"/>
          <w:szCs w:val="24"/>
          <w:u w:val="single"/>
        </w:rPr>
        <w:t>Continuing Privacy and Security Obligation</w:t>
      </w:r>
      <w:r w:rsidRPr="00EE4B9B">
        <w:rPr>
          <w:rFonts w:ascii="Times New Roman" w:hAnsi="Times New Roman"/>
          <w:b/>
          <w:sz w:val="24"/>
          <w:szCs w:val="24"/>
        </w:rPr>
        <w:t>.</w:t>
      </w:r>
      <w:r w:rsidRPr="00EE4B9B">
        <w:rPr>
          <w:rFonts w:ascii="Times New Roman" w:hAnsi="Times New Roman"/>
          <w:sz w:val="24"/>
          <w:szCs w:val="24"/>
        </w:rPr>
        <w:t xml:space="preserve">  Business Associate’s obligation to protect the privacy and safeguard the security of </w:t>
      </w:r>
      <w:r w:rsidR="005852E4">
        <w:rPr>
          <w:rFonts w:ascii="Times New Roman" w:hAnsi="Times New Roman"/>
          <w:sz w:val="24"/>
          <w:szCs w:val="24"/>
        </w:rPr>
        <w:t>Participant</w:t>
      </w:r>
      <w:r w:rsidRPr="00EE4B9B">
        <w:rPr>
          <w:rFonts w:ascii="Times New Roman" w:hAnsi="Times New Roman"/>
          <w:sz w:val="24"/>
          <w:szCs w:val="24"/>
        </w:rPr>
        <w:t>’s Protected Health Information as specified in this BAA will be continuous and survive termination or other conclusion of Agreement and this BAA.</w:t>
      </w:r>
    </w:p>
    <w:p w:rsidR="007E0821" w:rsidRPr="00EE4B9B" w:rsidRDefault="007E0821" w:rsidP="007E0821">
      <w:pPr>
        <w:tabs>
          <w:tab w:val="num" w:pos="2880"/>
        </w:tabs>
        <w:rPr>
          <w:rFonts w:ascii="Times New Roman" w:hAnsi="Times New Roman"/>
          <w:b/>
          <w:sz w:val="24"/>
          <w:szCs w:val="24"/>
        </w:rPr>
      </w:pPr>
    </w:p>
    <w:p w:rsidR="007E0821" w:rsidRPr="00EE4B9B" w:rsidRDefault="007E0821" w:rsidP="007E0821">
      <w:pPr>
        <w:numPr>
          <w:ilvl w:val="3"/>
          <w:numId w:val="1"/>
        </w:numPr>
        <w:tabs>
          <w:tab w:val="clear" w:pos="2520"/>
          <w:tab w:val="num" w:pos="2880"/>
        </w:tabs>
        <w:rPr>
          <w:rFonts w:ascii="Times New Roman" w:hAnsi="Times New Roman"/>
          <w:b/>
          <w:sz w:val="24"/>
          <w:szCs w:val="24"/>
        </w:rPr>
      </w:pPr>
      <w:r w:rsidRPr="00EE4B9B">
        <w:rPr>
          <w:rFonts w:ascii="Times New Roman" w:hAnsi="Times New Roman"/>
          <w:b/>
          <w:sz w:val="24"/>
          <w:szCs w:val="24"/>
          <w:u w:val="single"/>
        </w:rPr>
        <w:t>Other Obligations and Rights</w:t>
      </w:r>
      <w:r w:rsidRPr="00EE4B9B">
        <w:rPr>
          <w:rFonts w:ascii="Times New Roman" w:hAnsi="Times New Roman"/>
          <w:b/>
          <w:sz w:val="24"/>
          <w:szCs w:val="24"/>
        </w:rPr>
        <w:t>.</w:t>
      </w:r>
      <w:r w:rsidRPr="00EE4B9B">
        <w:rPr>
          <w:rFonts w:ascii="Times New Roman" w:hAnsi="Times New Roman"/>
          <w:sz w:val="24"/>
          <w:szCs w:val="24"/>
        </w:rPr>
        <w:t xml:space="preserve">  Business Associate’s other obligations and rights and </w:t>
      </w:r>
      <w:r w:rsidR="005852E4">
        <w:rPr>
          <w:rFonts w:ascii="Times New Roman" w:hAnsi="Times New Roman"/>
          <w:sz w:val="24"/>
          <w:szCs w:val="24"/>
        </w:rPr>
        <w:t>Participant</w:t>
      </w:r>
      <w:r w:rsidRPr="00EE4B9B">
        <w:rPr>
          <w:rFonts w:ascii="Times New Roman" w:hAnsi="Times New Roman"/>
          <w:sz w:val="24"/>
          <w:szCs w:val="24"/>
        </w:rPr>
        <w:t>’s obligations and rights upon termination or other conclusion of Agreement will be those specified in Agreement.</w:t>
      </w:r>
    </w:p>
    <w:p w:rsidR="00EE4B9B" w:rsidRDefault="00EE4B9B" w:rsidP="00EE4B9B">
      <w:pPr>
        <w:tabs>
          <w:tab w:val="num" w:pos="1440"/>
        </w:tabs>
        <w:ind w:left="2160"/>
        <w:rPr>
          <w:rFonts w:ascii="Times New Roman" w:hAnsi="Times New Roman"/>
          <w:b/>
          <w:sz w:val="24"/>
          <w:szCs w:val="24"/>
          <w:u w:val="single"/>
        </w:rPr>
      </w:pPr>
    </w:p>
    <w:p w:rsidR="007E0821" w:rsidRPr="00EE4B9B" w:rsidRDefault="00C05107" w:rsidP="00EE4B9B">
      <w:pPr>
        <w:tabs>
          <w:tab w:val="num" w:pos="1440"/>
        </w:tabs>
        <w:ind w:left="720"/>
        <w:rPr>
          <w:rFonts w:ascii="Times New Roman" w:hAnsi="Times New Roman"/>
          <w:b/>
          <w:sz w:val="24"/>
          <w:szCs w:val="24"/>
        </w:rPr>
      </w:pPr>
      <w:r>
        <w:rPr>
          <w:rFonts w:ascii="Times New Roman" w:hAnsi="Times New Roman"/>
          <w:b/>
          <w:sz w:val="24"/>
          <w:szCs w:val="24"/>
        </w:rPr>
        <w:lastRenderedPageBreak/>
        <w:t>c</w:t>
      </w:r>
      <w:r w:rsidR="00EE4B9B" w:rsidRPr="00EE4B9B">
        <w:rPr>
          <w:rFonts w:ascii="Times New Roman" w:hAnsi="Times New Roman"/>
          <w:b/>
          <w:sz w:val="24"/>
          <w:szCs w:val="24"/>
        </w:rPr>
        <w:t>)</w:t>
      </w:r>
      <w:r w:rsidR="00EE4B9B" w:rsidRPr="00EE4B9B">
        <w:rPr>
          <w:rFonts w:ascii="Times New Roman" w:hAnsi="Times New Roman"/>
          <w:b/>
          <w:sz w:val="24"/>
          <w:szCs w:val="24"/>
        </w:rPr>
        <w:tab/>
      </w:r>
      <w:r w:rsidR="007E0821" w:rsidRPr="00EE4B9B">
        <w:rPr>
          <w:rFonts w:ascii="Times New Roman" w:hAnsi="Times New Roman"/>
          <w:b/>
          <w:sz w:val="24"/>
          <w:szCs w:val="24"/>
          <w:u w:val="single"/>
        </w:rPr>
        <w:t>Indemnity by Business Associate</w:t>
      </w:r>
      <w:r w:rsidR="007E0821" w:rsidRPr="00EE4B9B">
        <w:rPr>
          <w:rFonts w:ascii="Times New Roman" w:hAnsi="Times New Roman"/>
          <w:b/>
          <w:sz w:val="24"/>
          <w:szCs w:val="24"/>
        </w:rPr>
        <w:t xml:space="preserve">.  </w:t>
      </w:r>
      <w:r w:rsidR="007E0821" w:rsidRPr="00EE4B9B">
        <w:rPr>
          <w:rFonts w:ascii="Times New Roman" w:hAnsi="Times New Roman"/>
          <w:sz w:val="24"/>
          <w:szCs w:val="24"/>
        </w:rPr>
        <w:t xml:space="preserve">Business Associate will indemnify and hold harmless </w:t>
      </w:r>
      <w:r w:rsidR="005852E4">
        <w:rPr>
          <w:rFonts w:ascii="Times New Roman" w:hAnsi="Times New Roman"/>
          <w:sz w:val="24"/>
          <w:szCs w:val="24"/>
        </w:rPr>
        <w:t>Participant</w:t>
      </w:r>
      <w:r w:rsidR="007E0821" w:rsidRPr="00EE4B9B">
        <w:rPr>
          <w:rFonts w:ascii="Times New Roman" w:hAnsi="Times New Roman"/>
          <w:sz w:val="24"/>
          <w:szCs w:val="24"/>
        </w:rPr>
        <w:t xml:space="preserve"> and any </w:t>
      </w:r>
      <w:r w:rsidR="005852E4">
        <w:rPr>
          <w:rFonts w:ascii="Times New Roman" w:hAnsi="Times New Roman"/>
          <w:sz w:val="24"/>
          <w:szCs w:val="24"/>
        </w:rPr>
        <w:t>Participant</w:t>
      </w:r>
      <w:r w:rsidR="007E0821" w:rsidRPr="00EE4B9B">
        <w:rPr>
          <w:rFonts w:ascii="Times New Roman" w:hAnsi="Times New Roman"/>
          <w:sz w:val="24"/>
          <w:szCs w:val="24"/>
        </w:rPr>
        <w:t xml:space="preserve"> affiliate, officer, director, employee or agent from and against any claim, cause of action, liability, damage, cost or expense, including attorneys’ fees and court or proceeding costs as well as notification and credit monitoring costs, arising out of or in connection with any non-permitted use or disclosure of </w:t>
      </w:r>
      <w:r w:rsidR="005852E4">
        <w:rPr>
          <w:rFonts w:ascii="Times New Roman" w:hAnsi="Times New Roman"/>
          <w:sz w:val="24"/>
          <w:szCs w:val="24"/>
        </w:rPr>
        <w:t>Participant</w:t>
      </w:r>
      <w:r w:rsidR="007E0821" w:rsidRPr="00EE4B9B">
        <w:rPr>
          <w:rFonts w:ascii="Times New Roman" w:hAnsi="Times New Roman"/>
          <w:sz w:val="24"/>
          <w:szCs w:val="24"/>
        </w:rPr>
        <w:t>’s Protected Health Information or other breach of this BAA by Business Associate or any subcontractor or agent under Business Associate’s control.</w:t>
      </w:r>
    </w:p>
    <w:p w:rsidR="007E0821" w:rsidRPr="00EE4B9B" w:rsidRDefault="007E0821" w:rsidP="007E0821">
      <w:pPr>
        <w:ind w:left="720"/>
        <w:rPr>
          <w:rFonts w:ascii="Times New Roman" w:hAnsi="Times New Roman"/>
          <w:b/>
          <w:sz w:val="24"/>
          <w:szCs w:val="24"/>
        </w:rPr>
      </w:pPr>
    </w:p>
    <w:p w:rsidR="007E0821" w:rsidRPr="00EE4B9B" w:rsidRDefault="007E0821" w:rsidP="00C05107">
      <w:pPr>
        <w:numPr>
          <w:ilvl w:val="1"/>
          <w:numId w:val="13"/>
        </w:numPr>
        <w:tabs>
          <w:tab w:val="clear" w:pos="1080"/>
          <w:tab w:val="num" w:pos="1440"/>
        </w:tabs>
        <w:rPr>
          <w:rFonts w:ascii="Times New Roman" w:hAnsi="Times New Roman"/>
          <w:b/>
          <w:sz w:val="24"/>
          <w:szCs w:val="24"/>
        </w:rPr>
      </w:pPr>
      <w:r w:rsidRPr="00EE4B9B">
        <w:rPr>
          <w:rFonts w:ascii="Times New Roman" w:hAnsi="Times New Roman"/>
          <w:b/>
          <w:sz w:val="24"/>
          <w:szCs w:val="24"/>
          <w:u w:val="single"/>
        </w:rPr>
        <w:t xml:space="preserve">Indemnity by </w:t>
      </w:r>
      <w:r w:rsidR="005852E4">
        <w:rPr>
          <w:rFonts w:ascii="Times New Roman" w:hAnsi="Times New Roman"/>
          <w:b/>
          <w:sz w:val="24"/>
          <w:szCs w:val="24"/>
          <w:u w:val="single"/>
        </w:rPr>
        <w:t>Participant</w:t>
      </w:r>
      <w:r w:rsidRPr="00EE4B9B">
        <w:rPr>
          <w:rFonts w:ascii="Times New Roman" w:hAnsi="Times New Roman"/>
          <w:b/>
          <w:sz w:val="24"/>
          <w:szCs w:val="24"/>
        </w:rPr>
        <w:t xml:space="preserve">.  </w:t>
      </w:r>
      <w:r w:rsidR="005852E4">
        <w:rPr>
          <w:rFonts w:ascii="Times New Roman" w:hAnsi="Times New Roman"/>
          <w:sz w:val="24"/>
          <w:szCs w:val="24"/>
        </w:rPr>
        <w:t>Participant</w:t>
      </w:r>
      <w:r w:rsidRPr="00EE4B9B">
        <w:rPr>
          <w:rFonts w:ascii="Times New Roman" w:hAnsi="Times New Roman"/>
          <w:sz w:val="24"/>
          <w:szCs w:val="24"/>
        </w:rPr>
        <w:t xml:space="preserve"> will indemnify and hold harmless Business Associate and any Business Associate affiliate, officer, director, employee or agent from and against any claim, cause of action, liability, damage, cost or expense, including attorneys’ fees and court or proceeding costs as well as notification and credit monitoring costs, arising out of or in connection with any breach of, or misrepresentations contained in, this BAA by </w:t>
      </w:r>
      <w:r w:rsidR="005852E4">
        <w:rPr>
          <w:rFonts w:ascii="Times New Roman" w:hAnsi="Times New Roman"/>
          <w:sz w:val="24"/>
          <w:szCs w:val="24"/>
        </w:rPr>
        <w:t>Participant</w:t>
      </w:r>
      <w:r w:rsidRPr="00EE4B9B">
        <w:rPr>
          <w:rFonts w:ascii="Times New Roman" w:hAnsi="Times New Roman"/>
          <w:sz w:val="24"/>
          <w:szCs w:val="24"/>
        </w:rPr>
        <w:t>.</w:t>
      </w:r>
    </w:p>
    <w:p w:rsidR="007E0821" w:rsidRPr="00EE4B9B" w:rsidRDefault="007E0821" w:rsidP="007E0821">
      <w:pPr>
        <w:rPr>
          <w:rFonts w:ascii="Times New Roman" w:hAnsi="Times New Roman"/>
          <w:b/>
          <w:sz w:val="24"/>
          <w:szCs w:val="24"/>
        </w:rPr>
      </w:pPr>
    </w:p>
    <w:p w:rsidR="007E0821" w:rsidRPr="00EE4B9B" w:rsidRDefault="00C70029" w:rsidP="007E0821">
      <w:pPr>
        <w:pStyle w:val="Heading3"/>
        <w:keepNext w:val="0"/>
        <w:spacing w:before="0" w:after="0"/>
        <w:rPr>
          <w:sz w:val="24"/>
          <w:szCs w:val="24"/>
          <w:u w:val="none"/>
        </w:rPr>
      </w:pPr>
      <w:r>
        <w:rPr>
          <w:sz w:val="24"/>
          <w:szCs w:val="24"/>
          <w:u w:val="none"/>
        </w:rPr>
        <w:t>4</w:t>
      </w:r>
      <w:r w:rsidR="007E0821" w:rsidRPr="00EE4B9B">
        <w:rPr>
          <w:sz w:val="24"/>
          <w:szCs w:val="24"/>
          <w:u w:val="none"/>
        </w:rPr>
        <w:t>.</w:t>
      </w:r>
      <w:r w:rsidR="007E0821" w:rsidRPr="00EE4B9B">
        <w:rPr>
          <w:sz w:val="24"/>
          <w:szCs w:val="24"/>
          <w:u w:val="none"/>
        </w:rPr>
        <w:tab/>
      </w:r>
      <w:r w:rsidR="007E0821" w:rsidRPr="00EE4B9B">
        <w:rPr>
          <w:sz w:val="24"/>
          <w:szCs w:val="24"/>
        </w:rPr>
        <w:t>General Provisions</w:t>
      </w:r>
      <w:r w:rsidR="007E0821" w:rsidRPr="00EE4B9B">
        <w:rPr>
          <w:sz w:val="24"/>
          <w:szCs w:val="24"/>
          <w:u w:val="none"/>
        </w:rPr>
        <w:t>.</w:t>
      </w:r>
    </w:p>
    <w:p w:rsidR="007E0821" w:rsidRDefault="007E0821" w:rsidP="007E0821">
      <w:pPr>
        <w:ind w:left="720"/>
        <w:rPr>
          <w:rFonts w:ascii="Times New Roman" w:hAnsi="Times New Roman"/>
          <w:sz w:val="24"/>
          <w:szCs w:val="24"/>
        </w:rPr>
      </w:pPr>
      <w:r w:rsidRPr="00EE4B9B">
        <w:rPr>
          <w:rFonts w:ascii="Times New Roman" w:hAnsi="Times New Roman"/>
          <w:b/>
          <w:sz w:val="24"/>
          <w:szCs w:val="24"/>
        </w:rPr>
        <w:t>a)</w:t>
      </w:r>
      <w:r w:rsidRPr="00EE4B9B">
        <w:rPr>
          <w:rFonts w:ascii="Times New Roman" w:hAnsi="Times New Roman"/>
          <w:b/>
          <w:sz w:val="24"/>
          <w:szCs w:val="24"/>
        </w:rPr>
        <w:tab/>
      </w:r>
      <w:r w:rsidRPr="00EE4B9B">
        <w:rPr>
          <w:rFonts w:ascii="Times New Roman" w:hAnsi="Times New Roman"/>
          <w:b/>
          <w:sz w:val="24"/>
          <w:szCs w:val="24"/>
          <w:u w:val="single"/>
        </w:rPr>
        <w:t>Inspection of Internal Practices, Books, and Records</w:t>
      </w:r>
      <w:r w:rsidRPr="00EE4B9B">
        <w:rPr>
          <w:rFonts w:ascii="Times New Roman" w:hAnsi="Times New Roman"/>
          <w:b/>
          <w:sz w:val="24"/>
          <w:szCs w:val="24"/>
        </w:rPr>
        <w:t xml:space="preserve">.  </w:t>
      </w:r>
      <w:r w:rsidRPr="00EE4B9B">
        <w:rPr>
          <w:rFonts w:ascii="Times New Roman" w:hAnsi="Times New Roman"/>
          <w:sz w:val="24"/>
          <w:szCs w:val="24"/>
        </w:rPr>
        <w:t xml:space="preserve">Business Associate will make its internal practices, books, and records relating to its use and disclosure of </w:t>
      </w:r>
      <w:r w:rsidR="005852E4">
        <w:rPr>
          <w:rFonts w:ascii="Times New Roman" w:hAnsi="Times New Roman"/>
          <w:sz w:val="24"/>
          <w:szCs w:val="24"/>
        </w:rPr>
        <w:t>Participant</w:t>
      </w:r>
      <w:r w:rsidRPr="00EE4B9B">
        <w:rPr>
          <w:rFonts w:ascii="Times New Roman" w:hAnsi="Times New Roman"/>
          <w:sz w:val="24"/>
          <w:szCs w:val="24"/>
        </w:rPr>
        <w:t xml:space="preserve">’s Protected Health Information available to </w:t>
      </w:r>
      <w:r w:rsidR="005852E4">
        <w:rPr>
          <w:rFonts w:ascii="Times New Roman" w:hAnsi="Times New Roman"/>
          <w:sz w:val="24"/>
          <w:szCs w:val="24"/>
        </w:rPr>
        <w:t>Participant</w:t>
      </w:r>
      <w:r w:rsidRPr="00EE4B9B">
        <w:rPr>
          <w:rFonts w:ascii="Times New Roman" w:hAnsi="Times New Roman"/>
          <w:sz w:val="24"/>
          <w:szCs w:val="24"/>
        </w:rPr>
        <w:t xml:space="preserve"> and to DHHS to determine </w:t>
      </w:r>
      <w:r w:rsidR="005852E4">
        <w:rPr>
          <w:rFonts w:ascii="Times New Roman" w:hAnsi="Times New Roman"/>
          <w:sz w:val="24"/>
          <w:szCs w:val="24"/>
        </w:rPr>
        <w:t>Participant</w:t>
      </w:r>
      <w:r w:rsidRPr="00EE4B9B">
        <w:rPr>
          <w:rFonts w:ascii="Times New Roman" w:hAnsi="Times New Roman"/>
          <w:sz w:val="24"/>
          <w:szCs w:val="24"/>
        </w:rPr>
        <w:t>’s compliance with the Privacy Rule, 45 C.F.R. Part 164, Subpart E, and the Security Rule.</w:t>
      </w:r>
    </w:p>
    <w:p w:rsidR="002E1C90" w:rsidRPr="00EE4B9B" w:rsidRDefault="002E1C90" w:rsidP="007E0821">
      <w:pPr>
        <w:ind w:left="720"/>
        <w:rPr>
          <w:rFonts w:ascii="Times New Roman" w:hAnsi="Times New Roman"/>
          <w:b/>
          <w:sz w:val="24"/>
          <w:szCs w:val="24"/>
        </w:rPr>
      </w:pPr>
    </w:p>
    <w:p w:rsidR="007E0821" w:rsidRDefault="007E0821" w:rsidP="007E0821">
      <w:pPr>
        <w:ind w:left="720"/>
        <w:rPr>
          <w:rFonts w:ascii="Times New Roman" w:hAnsi="Times New Roman"/>
          <w:sz w:val="24"/>
          <w:szCs w:val="24"/>
        </w:rPr>
      </w:pPr>
      <w:r w:rsidRPr="00EE4B9B">
        <w:rPr>
          <w:rFonts w:ascii="Times New Roman" w:hAnsi="Times New Roman"/>
          <w:b/>
          <w:sz w:val="24"/>
          <w:szCs w:val="24"/>
        </w:rPr>
        <w:t>b)</w:t>
      </w:r>
      <w:r w:rsidRPr="00EE4B9B">
        <w:rPr>
          <w:rFonts w:ascii="Times New Roman" w:hAnsi="Times New Roman"/>
          <w:b/>
          <w:sz w:val="24"/>
          <w:szCs w:val="24"/>
        </w:rPr>
        <w:tab/>
      </w:r>
      <w:r w:rsidRPr="00EE4B9B">
        <w:rPr>
          <w:rFonts w:ascii="Times New Roman" w:hAnsi="Times New Roman"/>
          <w:b/>
          <w:sz w:val="24"/>
          <w:szCs w:val="24"/>
          <w:u w:val="single"/>
        </w:rPr>
        <w:t>Definitions</w:t>
      </w:r>
      <w:r w:rsidRPr="00EE4B9B">
        <w:rPr>
          <w:rFonts w:ascii="Times New Roman" w:hAnsi="Times New Roman"/>
          <w:b/>
          <w:sz w:val="24"/>
          <w:szCs w:val="24"/>
        </w:rPr>
        <w:t xml:space="preserve">.  </w:t>
      </w:r>
      <w:r w:rsidRPr="00EE4B9B">
        <w:rPr>
          <w:rFonts w:ascii="Times New Roman" w:hAnsi="Times New Roman"/>
          <w:sz w:val="24"/>
          <w:szCs w:val="24"/>
        </w:rPr>
        <w:t xml:space="preserve">The terms “Covered Entity,” “Electronic Protected Health Information,” “Protected Health Information,” “Standard,” “Trading Partner Agreement,” and “Transaction” have the meanings set out in 45 C.F.R. § 160.103.  The term “Standard Transaction” has the meaning set out in 45 C.F.R. § 162.103.  The term “Required by Law” has the meaning set out in 45 C.F.R. § 164.103.  The terms “Health Care Operations,” “Payment,” “Research,” and “Treatment” have the meanings set out in 45 C.F.R. § 164.501.  The term “Limited Data Set” has the meaning set out in 45 C.F.R. § 164.514(e).  The term “use” means, with respect to Protected Health Information, utilization, employment, examination, analysis or application within Business Associate.  The terms “disclose” and “disclosure” mean, with respect to Protected Health Information, release, transfer, providing access to or divulging to a person or entity not within Business Associate.  For purposes of this BAA, </w:t>
      </w:r>
      <w:r w:rsidR="005852E4">
        <w:rPr>
          <w:rFonts w:ascii="Times New Roman" w:hAnsi="Times New Roman"/>
          <w:sz w:val="24"/>
          <w:szCs w:val="24"/>
        </w:rPr>
        <w:t>Participant</w:t>
      </w:r>
      <w:r w:rsidRPr="00EE4B9B">
        <w:rPr>
          <w:rFonts w:ascii="Times New Roman" w:hAnsi="Times New Roman"/>
          <w:sz w:val="24"/>
          <w:szCs w:val="24"/>
        </w:rPr>
        <w:t xml:space="preserve">’s Protected Health Information encompasses </w:t>
      </w:r>
      <w:r w:rsidR="005852E4">
        <w:rPr>
          <w:rFonts w:ascii="Times New Roman" w:hAnsi="Times New Roman"/>
          <w:sz w:val="24"/>
          <w:szCs w:val="24"/>
        </w:rPr>
        <w:t>Participant</w:t>
      </w:r>
      <w:r w:rsidRPr="00EE4B9B">
        <w:rPr>
          <w:rFonts w:ascii="Times New Roman" w:hAnsi="Times New Roman"/>
          <w:sz w:val="24"/>
          <w:szCs w:val="24"/>
        </w:rPr>
        <w:t>’s Electronic Protected Health Information.  Any other capitalized terms not identified here shall have the meaning as set forth in 45 Code of Federal Regulations (“C.F.R.”) Parts 160-64 for the Administrative Simplification provisions of Title II, Subtitle F of the Health Insurance Portability and Accountability Act of 1996 (“HIPAA”), or in the Health Information Technology for Economic and Clinical Health Act, as incorporated in the American Recovery and Reinvestment Act of 2009 (the “HITECH Act”)</w:t>
      </w:r>
    </w:p>
    <w:p w:rsidR="002E1C90" w:rsidRPr="00EE4B9B" w:rsidRDefault="002E1C90" w:rsidP="007E0821">
      <w:pPr>
        <w:ind w:left="720"/>
        <w:rPr>
          <w:rFonts w:ascii="Times New Roman" w:hAnsi="Times New Roman"/>
          <w:b/>
          <w:sz w:val="24"/>
          <w:szCs w:val="24"/>
        </w:rPr>
      </w:pPr>
    </w:p>
    <w:p w:rsidR="007E0821" w:rsidRDefault="007E0821" w:rsidP="007E0821">
      <w:pPr>
        <w:ind w:left="720"/>
        <w:rPr>
          <w:rFonts w:ascii="Times New Roman" w:hAnsi="Times New Roman"/>
          <w:sz w:val="24"/>
          <w:szCs w:val="24"/>
        </w:rPr>
      </w:pPr>
      <w:r w:rsidRPr="00EE4B9B">
        <w:rPr>
          <w:rFonts w:ascii="Times New Roman" w:hAnsi="Times New Roman"/>
          <w:b/>
          <w:sz w:val="24"/>
          <w:szCs w:val="24"/>
        </w:rPr>
        <w:t>c)</w:t>
      </w:r>
      <w:r w:rsidRPr="00EE4B9B">
        <w:rPr>
          <w:rFonts w:ascii="Times New Roman" w:hAnsi="Times New Roman"/>
          <w:b/>
          <w:sz w:val="24"/>
          <w:szCs w:val="24"/>
        </w:rPr>
        <w:tab/>
      </w:r>
      <w:r w:rsidRPr="00EE4B9B">
        <w:rPr>
          <w:rFonts w:ascii="Times New Roman" w:hAnsi="Times New Roman"/>
          <w:b/>
          <w:sz w:val="24"/>
          <w:szCs w:val="24"/>
          <w:u w:val="single"/>
        </w:rPr>
        <w:t>Amendment to Agreement</w:t>
      </w:r>
      <w:r w:rsidRPr="00EE4B9B">
        <w:rPr>
          <w:rFonts w:ascii="Times New Roman" w:hAnsi="Times New Roman"/>
          <w:b/>
          <w:sz w:val="24"/>
          <w:szCs w:val="24"/>
        </w:rPr>
        <w:t>.</w:t>
      </w:r>
      <w:r w:rsidRPr="00EE4B9B">
        <w:rPr>
          <w:rFonts w:ascii="Times New Roman" w:hAnsi="Times New Roman"/>
          <w:sz w:val="24"/>
          <w:szCs w:val="24"/>
        </w:rPr>
        <w:t xml:space="preserve">  Upon the compliance date of any final regulation or amendment to final regulation promulgated by DHHS that affects Business Associate’s use or disclosure of </w:t>
      </w:r>
      <w:r w:rsidR="005852E4">
        <w:rPr>
          <w:rFonts w:ascii="Times New Roman" w:hAnsi="Times New Roman"/>
          <w:sz w:val="24"/>
          <w:szCs w:val="24"/>
        </w:rPr>
        <w:t>Participant</w:t>
      </w:r>
      <w:r w:rsidRPr="00EE4B9B">
        <w:rPr>
          <w:rFonts w:ascii="Times New Roman" w:hAnsi="Times New Roman"/>
          <w:sz w:val="24"/>
          <w:szCs w:val="24"/>
        </w:rPr>
        <w:t xml:space="preserve">’s Protected Health Information or Standard Transactions, the Agreement and this BAA will automatically amend such that the obligations imposed </w:t>
      </w:r>
      <w:r w:rsidRPr="00EE4B9B">
        <w:rPr>
          <w:rFonts w:ascii="Times New Roman" w:hAnsi="Times New Roman"/>
          <w:sz w:val="24"/>
          <w:szCs w:val="24"/>
        </w:rPr>
        <w:lastRenderedPageBreak/>
        <w:t xml:space="preserve">on Business Associate remain in compliance with the final regulation or amendment to final regulation.  </w:t>
      </w:r>
    </w:p>
    <w:p w:rsidR="002E1C90" w:rsidRPr="00EE4B9B" w:rsidRDefault="002E1C90" w:rsidP="007E0821">
      <w:pPr>
        <w:ind w:left="720"/>
        <w:rPr>
          <w:rFonts w:ascii="Times New Roman" w:hAnsi="Times New Roman"/>
          <w:b/>
          <w:sz w:val="24"/>
          <w:szCs w:val="24"/>
        </w:rPr>
      </w:pPr>
    </w:p>
    <w:p w:rsidR="007E0821" w:rsidRDefault="007E0821" w:rsidP="007E0821">
      <w:pPr>
        <w:ind w:left="720"/>
        <w:rPr>
          <w:rFonts w:ascii="Times New Roman" w:hAnsi="Times New Roman"/>
          <w:sz w:val="24"/>
          <w:szCs w:val="24"/>
        </w:rPr>
      </w:pPr>
      <w:r w:rsidRPr="00EE4B9B">
        <w:rPr>
          <w:rFonts w:ascii="Times New Roman" w:hAnsi="Times New Roman"/>
          <w:sz w:val="24"/>
          <w:szCs w:val="24"/>
        </w:rPr>
        <w:t xml:space="preserve">Any other amendment or waiver of this Business Associate Agreement shall require a separate writing executed by the parties that expressly modifies or waives a specific provision(s) of this Business Associate Agreement.  </w:t>
      </w:r>
    </w:p>
    <w:p w:rsidR="002E1C90" w:rsidRPr="00EE4B9B" w:rsidRDefault="002E1C90" w:rsidP="007E0821">
      <w:pPr>
        <w:ind w:left="720"/>
        <w:rPr>
          <w:rFonts w:ascii="Times New Roman" w:hAnsi="Times New Roman"/>
          <w:sz w:val="24"/>
          <w:szCs w:val="24"/>
        </w:rPr>
      </w:pPr>
    </w:p>
    <w:p w:rsidR="008B7EB8" w:rsidRDefault="00C70029" w:rsidP="008B7EB8">
      <w:pPr>
        <w:ind w:left="-720" w:firstLine="720"/>
        <w:rPr>
          <w:rFonts w:ascii="Times New Roman" w:hAnsi="Times New Roman"/>
          <w:sz w:val="24"/>
          <w:szCs w:val="24"/>
        </w:rPr>
      </w:pPr>
      <w:r>
        <w:rPr>
          <w:rFonts w:ascii="Times New Roman" w:hAnsi="Times New Roman"/>
          <w:b/>
          <w:sz w:val="24"/>
          <w:szCs w:val="24"/>
        </w:rPr>
        <w:t>5</w:t>
      </w:r>
      <w:r w:rsidR="007E0821" w:rsidRPr="00EE4B9B">
        <w:rPr>
          <w:rFonts w:ascii="Times New Roman" w:hAnsi="Times New Roman"/>
          <w:b/>
          <w:sz w:val="24"/>
          <w:szCs w:val="24"/>
        </w:rPr>
        <w:t>.</w:t>
      </w:r>
      <w:r w:rsidR="007E0821" w:rsidRPr="00EE4B9B">
        <w:rPr>
          <w:rFonts w:ascii="Times New Roman" w:hAnsi="Times New Roman"/>
          <w:sz w:val="24"/>
          <w:szCs w:val="24"/>
        </w:rPr>
        <w:tab/>
      </w:r>
      <w:r w:rsidR="007E0821" w:rsidRPr="00EE4B9B">
        <w:rPr>
          <w:rFonts w:ascii="Times New Roman" w:hAnsi="Times New Roman"/>
          <w:b/>
          <w:sz w:val="24"/>
          <w:szCs w:val="24"/>
          <w:u w:val="single"/>
        </w:rPr>
        <w:t>Conflicts</w:t>
      </w:r>
      <w:r w:rsidR="007E0821" w:rsidRPr="00EE4B9B">
        <w:rPr>
          <w:rFonts w:ascii="Times New Roman" w:hAnsi="Times New Roman"/>
          <w:sz w:val="24"/>
          <w:szCs w:val="24"/>
        </w:rPr>
        <w:t xml:space="preserve">.  The terms and conditions of this BAA will override and control any </w:t>
      </w:r>
      <w:r w:rsidR="002E1C90">
        <w:rPr>
          <w:rFonts w:ascii="Times New Roman" w:hAnsi="Times New Roman"/>
          <w:sz w:val="24"/>
          <w:szCs w:val="24"/>
        </w:rPr>
        <w:tab/>
      </w:r>
      <w:r w:rsidR="007E0821" w:rsidRPr="00EE4B9B">
        <w:rPr>
          <w:rFonts w:ascii="Times New Roman" w:hAnsi="Times New Roman"/>
          <w:sz w:val="24"/>
          <w:szCs w:val="24"/>
        </w:rPr>
        <w:t xml:space="preserve">conflicting term or condition of Agreement.  All non-conflicting terms and conditions of </w:t>
      </w:r>
      <w:r w:rsidR="002E1C90">
        <w:rPr>
          <w:rFonts w:ascii="Times New Roman" w:hAnsi="Times New Roman"/>
          <w:sz w:val="24"/>
          <w:szCs w:val="24"/>
        </w:rPr>
        <w:tab/>
      </w:r>
      <w:r w:rsidR="007E0821" w:rsidRPr="00EE4B9B">
        <w:rPr>
          <w:rFonts w:ascii="Times New Roman" w:hAnsi="Times New Roman"/>
          <w:sz w:val="24"/>
          <w:szCs w:val="24"/>
        </w:rPr>
        <w:t xml:space="preserve">Agreement remain in full force and </w:t>
      </w:r>
      <w:r w:rsidR="008B7EB8" w:rsidRPr="00EE4B9B">
        <w:rPr>
          <w:rFonts w:ascii="Times New Roman" w:hAnsi="Times New Roman"/>
          <w:sz w:val="24"/>
          <w:szCs w:val="24"/>
        </w:rPr>
        <w:t>effect.</w:t>
      </w:r>
    </w:p>
    <w:p w:rsidR="002E1C90" w:rsidRPr="00EE4B9B" w:rsidRDefault="002E1C90" w:rsidP="008B7EB8">
      <w:pPr>
        <w:ind w:left="-720" w:firstLine="720"/>
        <w:rPr>
          <w:rFonts w:ascii="Times New Roman" w:hAnsi="Times New Roman"/>
          <w:sz w:val="24"/>
          <w:szCs w:val="24"/>
        </w:rPr>
      </w:pPr>
    </w:p>
    <w:p w:rsidR="007E0821" w:rsidRPr="00EE4B9B" w:rsidRDefault="00C70029" w:rsidP="00C70029">
      <w:pPr>
        <w:rPr>
          <w:rFonts w:ascii="Times New Roman" w:hAnsi="Times New Roman"/>
          <w:sz w:val="24"/>
          <w:szCs w:val="24"/>
        </w:rPr>
      </w:pPr>
      <w:r>
        <w:rPr>
          <w:rFonts w:ascii="Times New Roman" w:hAnsi="Times New Roman"/>
          <w:b/>
          <w:sz w:val="24"/>
          <w:szCs w:val="24"/>
        </w:rPr>
        <w:t>6</w:t>
      </w:r>
      <w:r w:rsidR="007E0821" w:rsidRPr="00EE4B9B">
        <w:rPr>
          <w:rFonts w:ascii="Times New Roman" w:hAnsi="Times New Roman"/>
          <w:b/>
          <w:sz w:val="24"/>
          <w:szCs w:val="24"/>
        </w:rPr>
        <w:t>.</w:t>
      </w:r>
      <w:r w:rsidR="007E0821" w:rsidRPr="00EE4B9B">
        <w:rPr>
          <w:rFonts w:ascii="Times New Roman" w:hAnsi="Times New Roman"/>
          <w:b/>
          <w:sz w:val="24"/>
          <w:szCs w:val="24"/>
        </w:rPr>
        <w:tab/>
      </w:r>
      <w:r w:rsidR="007E0821" w:rsidRPr="00EE4B9B">
        <w:rPr>
          <w:rFonts w:ascii="Times New Roman" w:hAnsi="Times New Roman"/>
          <w:b/>
          <w:sz w:val="24"/>
          <w:szCs w:val="24"/>
          <w:u w:val="single"/>
        </w:rPr>
        <w:t>No Third Party Beneficiaries</w:t>
      </w:r>
      <w:r w:rsidR="007E0821" w:rsidRPr="00EE4B9B">
        <w:rPr>
          <w:rFonts w:ascii="Times New Roman" w:hAnsi="Times New Roman"/>
          <w:b/>
          <w:sz w:val="24"/>
          <w:szCs w:val="24"/>
        </w:rPr>
        <w:t xml:space="preserve">.  </w:t>
      </w:r>
      <w:r w:rsidR="005852E4">
        <w:rPr>
          <w:rFonts w:ascii="Times New Roman" w:hAnsi="Times New Roman"/>
          <w:sz w:val="24"/>
          <w:szCs w:val="24"/>
        </w:rPr>
        <w:t>Participant</w:t>
      </w:r>
      <w:r w:rsidR="007E0821" w:rsidRPr="00EE4B9B">
        <w:rPr>
          <w:rFonts w:ascii="Times New Roman" w:hAnsi="Times New Roman"/>
          <w:sz w:val="24"/>
          <w:szCs w:val="24"/>
        </w:rPr>
        <w:t xml:space="preserve"> and Business Ass</w:t>
      </w:r>
      <w:r>
        <w:rPr>
          <w:rFonts w:ascii="Times New Roman" w:hAnsi="Times New Roman"/>
          <w:sz w:val="24"/>
          <w:szCs w:val="24"/>
        </w:rPr>
        <w:t xml:space="preserve">ociate agree that there are no </w:t>
      </w:r>
      <w:r w:rsidR="007E0821" w:rsidRPr="00EE4B9B">
        <w:rPr>
          <w:rFonts w:ascii="Times New Roman" w:hAnsi="Times New Roman"/>
          <w:sz w:val="24"/>
          <w:szCs w:val="24"/>
        </w:rPr>
        <w:t xml:space="preserve">intended third party beneficiaries under, or other parties to, this Business Associate Agreement. </w:t>
      </w:r>
    </w:p>
    <w:p w:rsidR="008B7EB8" w:rsidRPr="00EE4B9B" w:rsidRDefault="007E0821" w:rsidP="008B7EB8">
      <w:pPr>
        <w:pStyle w:val="BodyTextIndent"/>
        <w:keepNext/>
        <w:keepLines/>
        <w:tabs>
          <w:tab w:val="left" w:pos="720"/>
        </w:tabs>
        <w:ind w:left="0"/>
        <w:rPr>
          <w:b/>
          <w:szCs w:val="24"/>
        </w:rPr>
      </w:pPr>
      <w:r w:rsidRPr="00EE4B9B">
        <w:rPr>
          <w:b/>
          <w:szCs w:val="24"/>
        </w:rPr>
        <w:tab/>
      </w:r>
    </w:p>
    <w:p w:rsidR="007E0821" w:rsidRPr="00EE4B9B" w:rsidRDefault="002E1C90" w:rsidP="008B7EB8">
      <w:pPr>
        <w:pStyle w:val="BodyTextIndent"/>
        <w:keepNext/>
        <w:keepLines/>
        <w:tabs>
          <w:tab w:val="left" w:pos="720"/>
        </w:tabs>
        <w:ind w:left="0"/>
        <w:rPr>
          <w:b/>
          <w:szCs w:val="24"/>
        </w:rPr>
      </w:pPr>
      <w:r>
        <w:rPr>
          <w:b/>
          <w:szCs w:val="24"/>
        </w:rPr>
        <w:tab/>
      </w:r>
      <w:r w:rsidR="00C70029">
        <w:rPr>
          <w:b/>
          <w:szCs w:val="24"/>
        </w:rPr>
        <w:t>7</w:t>
      </w:r>
      <w:r w:rsidR="007E0821" w:rsidRPr="00EE4B9B">
        <w:rPr>
          <w:b/>
          <w:szCs w:val="24"/>
        </w:rPr>
        <w:t xml:space="preserve">.  </w:t>
      </w:r>
      <w:r w:rsidR="007E0821" w:rsidRPr="00EE4B9B">
        <w:rPr>
          <w:b/>
          <w:szCs w:val="24"/>
        </w:rPr>
        <w:tab/>
      </w:r>
      <w:r w:rsidR="007E0821" w:rsidRPr="00EE4B9B">
        <w:rPr>
          <w:b/>
          <w:szCs w:val="24"/>
          <w:u w:val="single"/>
        </w:rPr>
        <w:t>Governing Law; Jurisdiction; Venue</w:t>
      </w:r>
      <w:r w:rsidR="007E0821" w:rsidRPr="00EE4B9B">
        <w:rPr>
          <w:b/>
          <w:szCs w:val="24"/>
        </w:rPr>
        <w:t xml:space="preserve">.  </w:t>
      </w:r>
      <w:r w:rsidR="007E0821" w:rsidRPr="00EE4B9B">
        <w:rPr>
          <w:szCs w:val="24"/>
        </w:rPr>
        <w:t xml:space="preserve">This Business Associate Agreement will be governed by and construed in accordance with the laws of the State of New York.  Any action brought under this Business Associate Agreement will be brought in a court of competent jurisdiction venued in the County of Monroe, State of New York. </w:t>
      </w:r>
    </w:p>
    <w:p w:rsidR="007E0821" w:rsidRPr="00EE4B9B" w:rsidRDefault="007E0821" w:rsidP="007E0821">
      <w:pPr>
        <w:rPr>
          <w:rFonts w:ascii="Times New Roman" w:hAnsi="Times New Roman"/>
          <w:sz w:val="24"/>
          <w:szCs w:val="24"/>
        </w:rPr>
      </w:pPr>
    </w:p>
    <w:p w:rsidR="007E0821" w:rsidRPr="00EE4B9B" w:rsidRDefault="007E0821" w:rsidP="007E0821">
      <w:pPr>
        <w:rPr>
          <w:rFonts w:ascii="Times New Roman" w:hAnsi="Times New Roman"/>
          <w:sz w:val="24"/>
          <w:szCs w:val="24"/>
        </w:rPr>
      </w:pPr>
      <w:r w:rsidRPr="00EE4B9B">
        <w:rPr>
          <w:rFonts w:ascii="Times New Roman" w:hAnsi="Times New Roman"/>
          <w:b/>
          <w:sz w:val="24"/>
          <w:szCs w:val="24"/>
        </w:rPr>
        <w:t xml:space="preserve">WITNESS WHEREOF, </w:t>
      </w:r>
      <w:r w:rsidR="005852E4">
        <w:rPr>
          <w:rFonts w:ascii="Times New Roman" w:hAnsi="Times New Roman"/>
          <w:sz w:val="24"/>
          <w:szCs w:val="24"/>
        </w:rPr>
        <w:t>Participant</w:t>
      </w:r>
      <w:r w:rsidRPr="00EE4B9B">
        <w:rPr>
          <w:rFonts w:ascii="Times New Roman" w:hAnsi="Times New Roman"/>
          <w:sz w:val="24"/>
          <w:szCs w:val="24"/>
        </w:rPr>
        <w:t xml:space="preserve"> and Business Associate execute this BAA in multiple originals as of the effective date noted above.</w:t>
      </w:r>
    </w:p>
    <w:p w:rsidR="007E0821" w:rsidRPr="00EE4B9B" w:rsidRDefault="007E0821" w:rsidP="007E0821">
      <w:pPr>
        <w:rPr>
          <w:rFonts w:ascii="Times New Roman" w:hAnsi="Times New Roman"/>
          <w:sz w:val="24"/>
          <w:szCs w:val="24"/>
        </w:rPr>
      </w:pPr>
    </w:p>
    <w:tbl>
      <w:tblPr>
        <w:tblW w:w="0" w:type="auto"/>
        <w:tblLayout w:type="fixed"/>
        <w:tblLook w:val="0000" w:firstRow="0" w:lastRow="0" w:firstColumn="0" w:lastColumn="0" w:noHBand="0" w:noVBand="0"/>
      </w:tblPr>
      <w:tblGrid>
        <w:gridCol w:w="4698"/>
        <w:gridCol w:w="4698"/>
      </w:tblGrid>
      <w:tr w:rsidR="007E0821" w:rsidRPr="001E55C7" w:rsidTr="002C395A">
        <w:tc>
          <w:tcPr>
            <w:tcW w:w="4698" w:type="dxa"/>
          </w:tcPr>
          <w:bookmarkStart w:id="14" w:name="Text9"/>
          <w:p w:rsidR="007E0821" w:rsidRPr="00EE4B9B" w:rsidRDefault="007E0821" w:rsidP="002C395A">
            <w:pPr>
              <w:pStyle w:val="BodyText"/>
              <w:ind w:right="158"/>
              <w:rPr>
                <w:szCs w:val="24"/>
              </w:rPr>
            </w:pPr>
            <w:r w:rsidRPr="00EE4B9B">
              <w:rPr>
                <w:szCs w:val="24"/>
              </w:rPr>
              <w:fldChar w:fldCharType="begin">
                <w:ffData>
                  <w:name w:val="Text9"/>
                  <w:enabled/>
                  <w:calcOnExit w:val="0"/>
                  <w:textInput>
                    <w:default w:val="Insert Organization's Name"/>
                  </w:textInput>
                </w:ffData>
              </w:fldChar>
            </w:r>
            <w:r w:rsidRPr="00EE4B9B">
              <w:rPr>
                <w:szCs w:val="24"/>
              </w:rPr>
              <w:instrText xml:space="preserve"> FORMTEXT </w:instrText>
            </w:r>
            <w:r w:rsidRPr="00EE4B9B">
              <w:rPr>
                <w:szCs w:val="24"/>
              </w:rPr>
            </w:r>
            <w:r w:rsidRPr="00EE4B9B">
              <w:rPr>
                <w:szCs w:val="24"/>
              </w:rPr>
              <w:fldChar w:fldCharType="separate"/>
            </w:r>
            <w:r w:rsidRPr="00EE4B9B">
              <w:rPr>
                <w:noProof/>
                <w:szCs w:val="24"/>
              </w:rPr>
              <w:t xml:space="preserve">Insert </w:t>
            </w:r>
            <w:r w:rsidR="005852E4">
              <w:rPr>
                <w:noProof/>
                <w:szCs w:val="24"/>
              </w:rPr>
              <w:t>Participant</w:t>
            </w:r>
            <w:r w:rsidRPr="00EE4B9B">
              <w:rPr>
                <w:noProof/>
                <w:szCs w:val="24"/>
              </w:rPr>
              <w:t>'s Name</w:t>
            </w:r>
            <w:r w:rsidRPr="00EE4B9B">
              <w:rPr>
                <w:szCs w:val="24"/>
              </w:rPr>
              <w:fldChar w:fldCharType="end"/>
            </w:r>
            <w:bookmarkEnd w:id="14"/>
          </w:p>
        </w:tc>
        <w:tc>
          <w:tcPr>
            <w:tcW w:w="4698" w:type="dxa"/>
          </w:tcPr>
          <w:p w:rsidR="007E0821" w:rsidRPr="00EE4B9B" w:rsidRDefault="007E0821" w:rsidP="002C395A">
            <w:pPr>
              <w:pStyle w:val="BodyText"/>
              <w:ind w:left="346"/>
              <w:rPr>
                <w:szCs w:val="24"/>
              </w:rPr>
            </w:pPr>
            <w:r w:rsidRPr="00EE4B9B">
              <w:rPr>
                <w:szCs w:val="24"/>
              </w:rPr>
              <w:t>Excellus Health Plan, Inc.</w:t>
            </w:r>
          </w:p>
          <w:p w:rsidR="007E0821" w:rsidRPr="00EE4B9B" w:rsidRDefault="007E0821" w:rsidP="002C395A">
            <w:pPr>
              <w:pStyle w:val="BodyText"/>
              <w:ind w:left="346"/>
              <w:rPr>
                <w:szCs w:val="24"/>
              </w:rPr>
            </w:pPr>
          </w:p>
        </w:tc>
      </w:tr>
      <w:tr w:rsidR="007E0821" w:rsidRPr="001E55C7" w:rsidTr="002C395A">
        <w:tc>
          <w:tcPr>
            <w:tcW w:w="4698" w:type="dxa"/>
            <w:vAlign w:val="bottom"/>
          </w:tcPr>
          <w:p w:rsidR="007E0821" w:rsidRPr="00EE4B9B" w:rsidRDefault="007E0821" w:rsidP="002C395A">
            <w:pPr>
              <w:pStyle w:val="BodyText"/>
              <w:tabs>
                <w:tab w:val="left" w:pos="4320"/>
              </w:tabs>
              <w:ind w:right="158"/>
              <w:rPr>
                <w:szCs w:val="24"/>
                <w:u w:val="single"/>
              </w:rPr>
            </w:pPr>
            <w:r w:rsidRPr="00EE4B9B">
              <w:rPr>
                <w:szCs w:val="24"/>
              </w:rPr>
              <w:t xml:space="preserve">By:  </w:t>
            </w:r>
            <w:r w:rsidRPr="00EE4B9B">
              <w:rPr>
                <w:szCs w:val="24"/>
                <w:u w:val="single"/>
              </w:rPr>
              <w:tab/>
            </w:r>
          </w:p>
        </w:tc>
        <w:tc>
          <w:tcPr>
            <w:tcW w:w="4698" w:type="dxa"/>
            <w:vAlign w:val="bottom"/>
          </w:tcPr>
          <w:p w:rsidR="007E0821" w:rsidRPr="00EE4B9B" w:rsidRDefault="007E0821" w:rsidP="002C395A">
            <w:pPr>
              <w:pStyle w:val="BodyText"/>
              <w:tabs>
                <w:tab w:val="left" w:pos="4302"/>
              </w:tabs>
              <w:spacing w:before="480"/>
              <w:ind w:left="342"/>
              <w:rPr>
                <w:szCs w:val="24"/>
              </w:rPr>
            </w:pPr>
            <w:r w:rsidRPr="00EE4B9B">
              <w:rPr>
                <w:szCs w:val="24"/>
              </w:rPr>
              <w:t xml:space="preserve">By:  </w:t>
            </w:r>
            <w:r w:rsidRPr="00EE4B9B">
              <w:rPr>
                <w:szCs w:val="24"/>
                <w:u w:val="single"/>
              </w:rPr>
              <w:tab/>
            </w:r>
          </w:p>
        </w:tc>
      </w:tr>
      <w:tr w:rsidR="007E0821" w:rsidRPr="001E55C7" w:rsidTr="002C395A">
        <w:tc>
          <w:tcPr>
            <w:tcW w:w="4698" w:type="dxa"/>
            <w:vAlign w:val="bottom"/>
          </w:tcPr>
          <w:p w:rsidR="007E0821" w:rsidRPr="00EE4B9B" w:rsidRDefault="007E0821" w:rsidP="002C395A">
            <w:pPr>
              <w:pStyle w:val="BodyText"/>
              <w:tabs>
                <w:tab w:val="left" w:pos="4320"/>
              </w:tabs>
              <w:ind w:right="158"/>
              <w:rPr>
                <w:szCs w:val="24"/>
              </w:rPr>
            </w:pPr>
            <w:r w:rsidRPr="00EE4B9B">
              <w:rPr>
                <w:szCs w:val="24"/>
              </w:rPr>
              <w:t xml:space="preserve">Name:  </w:t>
            </w:r>
            <w:r w:rsidRPr="00EE4B9B">
              <w:rPr>
                <w:szCs w:val="24"/>
              </w:rPr>
              <w:fldChar w:fldCharType="begin">
                <w:ffData>
                  <w:name w:val="Text11"/>
                  <w:enabled/>
                  <w:calcOnExit w:val="0"/>
                  <w:textInput/>
                </w:ffData>
              </w:fldChar>
            </w:r>
            <w:r w:rsidRPr="00EE4B9B">
              <w:rPr>
                <w:szCs w:val="24"/>
              </w:rPr>
              <w:instrText xml:space="preserve"> FORMTEXT </w:instrText>
            </w:r>
            <w:r w:rsidRPr="00EE4B9B">
              <w:rPr>
                <w:szCs w:val="24"/>
              </w:rPr>
            </w:r>
            <w:r w:rsidRPr="00EE4B9B">
              <w:rPr>
                <w:szCs w:val="24"/>
              </w:rPr>
              <w:fldChar w:fldCharType="separate"/>
            </w:r>
            <w:r w:rsidRPr="00EE4B9B">
              <w:rPr>
                <w:noProof/>
                <w:szCs w:val="24"/>
              </w:rPr>
              <w:t> </w:t>
            </w:r>
            <w:r w:rsidRPr="00EE4B9B">
              <w:rPr>
                <w:noProof/>
                <w:szCs w:val="24"/>
              </w:rPr>
              <w:t> </w:t>
            </w:r>
            <w:r w:rsidRPr="00EE4B9B">
              <w:rPr>
                <w:noProof/>
                <w:szCs w:val="24"/>
              </w:rPr>
              <w:t> </w:t>
            </w:r>
            <w:r w:rsidRPr="00EE4B9B">
              <w:rPr>
                <w:noProof/>
                <w:szCs w:val="24"/>
              </w:rPr>
              <w:t> </w:t>
            </w:r>
            <w:r w:rsidRPr="00EE4B9B">
              <w:rPr>
                <w:noProof/>
                <w:szCs w:val="24"/>
              </w:rPr>
              <w:t> </w:t>
            </w:r>
            <w:r w:rsidRPr="00EE4B9B">
              <w:rPr>
                <w:szCs w:val="24"/>
              </w:rPr>
              <w:fldChar w:fldCharType="end"/>
            </w:r>
          </w:p>
        </w:tc>
        <w:tc>
          <w:tcPr>
            <w:tcW w:w="4698" w:type="dxa"/>
            <w:vAlign w:val="bottom"/>
          </w:tcPr>
          <w:p w:rsidR="007E0821" w:rsidRPr="00EE4B9B" w:rsidRDefault="007E0821" w:rsidP="002C395A">
            <w:pPr>
              <w:pStyle w:val="BodyText"/>
              <w:tabs>
                <w:tab w:val="left" w:pos="4302"/>
              </w:tabs>
              <w:spacing w:before="480"/>
              <w:ind w:left="342"/>
              <w:rPr>
                <w:szCs w:val="24"/>
              </w:rPr>
            </w:pPr>
            <w:r w:rsidRPr="00EE4B9B">
              <w:rPr>
                <w:szCs w:val="24"/>
              </w:rPr>
              <w:t xml:space="preserve">Name: </w:t>
            </w:r>
            <w:r w:rsidRPr="00EE4B9B">
              <w:rPr>
                <w:szCs w:val="24"/>
              </w:rPr>
              <w:fldChar w:fldCharType="begin">
                <w:ffData>
                  <w:name w:val="Text12"/>
                  <w:enabled/>
                  <w:calcOnExit w:val="0"/>
                  <w:textInput/>
                </w:ffData>
              </w:fldChar>
            </w:r>
            <w:bookmarkStart w:id="15" w:name="Text12"/>
            <w:r w:rsidRPr="00EE4B9B">
              <w:rPr>
                <w:szCs w:val="24"/>
              </w:rPr>
              <w:instrText xml:space="preserve"> FORMTEXT </w:instrText>
            </w:r>
            <w:r w:rsidRPr="00EE4B9B">
              <w:rPr>
                <w:szCs w:val="24"/>
              </w:rPr>
            </w:r>
            <w:r w:rsidRPr="00EE4B9B">
              <w:rPr>
                <w:szCs w:val="24"/>
              </w:rPr>
              <w:fldChar w:fldCharType="separate"/>
            </w:r>
            <w:r w:rsidRPr="00EE4B9B">
              <w:rPr>
                <w:noProof/>
                <w:szCs w:val="24"/>
              </w:rPr>
              <w:t> </w:t>
            </w:r>
            <w:r w:rsidRPr="00EE4B9B">
              <w:rPr>
                <w:noProof/>
                <w:szCs w:val="24"/>
              </w:rPr>
              <w:t> </w:t>
            </w:r>
            <w:r w:rsidRPr="00EE4B9B">
              <w:rPr>
                <w:noProof/>
                <w:szCs w:val="24"/>
              </w:rPr>
              <w:t> </w:t>
            </w:r>
            <w:r w:rsidRPr="00EE4B9B">
              <w:rPr>
                <w:noProof/>
                <w:szCs w:val="24"/>
              </w:rPr>
              <w:t> </w:t>
            </w:r>
            <w:r w:rsidRPr="00EE4B9B">
              <w:rPr>
                <w:noProof/>
                <w:szCs w:val="24"/>
              </w:rPr>
              <w:t> </w:t>
            </w:r>
            <w:r w:rsidRPr="00EE4B9B">
              <w:rPr>
                <w:szCs w:val="24"/>
              </w:rPr>
              <w:fldChar w:fldCharType="end"/>
            </w:r>
            <w:bookmarkEnd w:id="15"/>
          </w:p>
        </w:tc>
      </w:tr>
      <w:tr w:rsidR="007E0821" w:rsidRPr="001E55C7" w:rsidTr="002C395A">
        <w:tc>
          <w:tcPr>
            <w:tcW w:w="4698" w:type="dxa"/>
            <w:vAlign w:val="bottom"/>
          </w:tcPr>
          <w:p w:rsidR="007E0821" w:rsidRPr="008B7EB8" w:rsidRDefault="007E0821" w:rsidP="002C395A">
            <w:pPr>
              <w:pStyle w:val="BodyText"/>
              <w:tabs>
                <w:tab w:val="left" w:pos="4320"/>
              </w:tabs>
              <w:spacing w:before="240"/>
              <w:ind w:right="162"/>
              <w:rPr>
                <w:szCs w:val="24"/>
                <w:u w:val="single"/>
              </w:rPr>
            </w:pPr>
            <w:r w:rsidRPr="008B7EB8">
              <w:rPr>
                <w:szCs w:val="24"/>
              </w:rPr>
              <w:t xml:space="preserve">Title:  </w:t>
            </w:r>
            <w:r w:rsidRPr="008B7EB8">
              <w:rPr>
                <w:szCs w:val="24"/>
              </w:rPr>
              <w:fldChar w:fldCharType="begin">
                <w:ffData>
                  <w:name w:val="Text13"/>
                  <w:enabled/>
                  <w:calcOnExit w:val="0"/>
                  <w:textInput/>
                </w:ffData>
              </w:fldChar>
            </w:r>
            <w:bookmarkStart w:id="16" w:name="Text13"/>
            <w:r w:rsidRPr="008B7EB8">
              <w:rPr>
                <w:szCs w:val="24"/>
              </w:rPr>
              <w:instrText xml:space="preserve"> FORMTEXT </w:instrText>
            </w:r>
            <w:r w:rsidRPr="008B7EB8">
              <w:rPr>
                <w:szCs w:val="24"/>
              </w:rPr>
            </w:r>
            <w:r w:rsidRPr="008B7EB8">
              <w:rPr>
                <w:szCs w:val="24"/>
              </w:rPr>
              <w:fldChar w:fldCharType="separate"/>
            </w:r>
            <w:r w:rsidRPr="008B7EB8">
              <w:rPr>
                <w:noProof/>
                <w:szCs w:val="24"/>
              </w:rPr>
              <w:t> </w:t>
            </w:r>
            <w:r w:rsidRPr="008B7EB8">
              <w:rPr>
                <w:noProof/>
                <w:szCs w:val="24"/>
              </w:rPr>
              <w:t> </w:t>
            </w:r>
            <w:r w:rsidRPr="008B7EB8">
              <w:rPr>
                <w:noProof/>
                <w:szCs w:val="24"/>
              </w:rPr>
              <w:t> </w:t>
            </w:r>
            <w:r w:rsidRPr="008B7EB8">
              <w:rPr>
                <w:noProof/>
                <w:szCs w:val="24"/>
              </w:rPr>
              <w:t> </w:t>
            </w:r>
            <w:r w:rsidRPr="008B7EB8">
              <w:rPr>
                <w:noProof/>
                <w:szCs w:val="24"/>
              </w:rPr>
              <w:t> </w:t>
            </w:r>
            <w:r w:rsidRPr="008B7EB8">
              <w:rPr>
                <w:szCs w:val="24"/>
              </w:rPr>
              <w:fldChar w:fldCharType="end"/>
            </w:r>
            <w:bookmarkEnd w:id="16"/>
          </w:p>
        </w:tc>
        <w:tc>
          <w:tcPr>
            <w:tcW w:w="4698" w:type="dxa"/>
            <w:vAlign w:val="bottom"/>
          </w:tcPr>
          <w:p w:rsidR="007E0821" w:rsidRPr="008B7EB8" w:rsidRDefault="007E0821" w:rsidP="002C395A">
            <w:pPr>
              <w:pStyle w:val="BodyText"/>
              <w:tabs>
                <w:tab w:val="left" w:pos="4302"/>
              </w:tabs>
              <w:spacing w:before="240"/>
              <w:ind w:left="342"/>
              <w:rPr>
                <w:szCs w:val="24"/>
                <w:u w:val="single"/>
              </w:rPr>
            </w:pPr>
            <w:r w:rsidRPr="008B7EB8">
              <w:rPr>
                <w:szCs w:val="24"/>
              </w:rPr>
              <w:t xml:space="preserve">Title:  </w:t>
            </w:r>
            <w:r w:rsidRPr="008B7EB8">
              <w:rPr>
                <w:szCs w:val="24"/>
              </w:rPr>
              <w:fldChar w:fldCharType="begin">
                <w:ffData>
                  <w:name w:val="Text14"/>
                  <w:enabled/>
                  <w:calcOnExit w:val="0"/>
                  <w:textInput/>
                </w:ffData>
              </w:fldChar>
            </w:r>
            <w:bookmarkStart w:id="17" w:name="Text14"/>
            <w:r w:rsidRPr="008B7EB8">
              <w:rPr>
                <w:szCs w:val="24"/>
              </w:rPr>
              <w:instrText xml:space="preserve"> FORMTEXT </w:instrText>
            </w:r>
            <w:r w:rsidRPr="008B7EB8">
              <w:rPr>
                <w:szCs w:val="24"/>
              </w:rPr>
            </w:r>
            <w:r w:rsidRPr="008B7EB8">
              <w:rPr>
                <w:szCs w:val="24"/>
              </w:rPr>
              <w:fldChar w:fldCharType="separate"/>
            </w:r>
            <w:r w:rsidRPr="008B7EB8">
              <w:rPr>
                <w:noProof/>
                <w:szCs w:val="24"/>
              </w:rPr>
              <w:t> </w:t>
            </w:r>
            <w:r w:rsidRPr="008B7EB8">
              <w:rPr>
                <w:noProof/>
                <w:szCs w:val="24"/>
              </w:rPr>
              <w:t> </w:t>
            </w:r>
            <w:r w:rsidRPr="008B7EB8">
              <w:rPr>
                <w:noProof/>
                <w:szCs w:val="24"/>
              </w:rPr>
              <w:t> </w:t>
            </w:r>
            <w:r w:rsidRPr="008B7EB8">
              <w:rPr>
                <w:noProof/>
                <w:szCs w:val="24"/>
              </w:rPr>
              <w:t> </w:t>
            </w:r>
            <w:r w:rsidRPr="008B7EB8">
              <w:rPr>
                <w:noProof/>
                <w:szCs w:val="24"/>
              </w:rPr>
              <w:t> </w:t>
            </w:r>
            <w:r w:rsidRPr="008B7EB8">
              <w:rPr>
                <w:szCs w:val="24"/>
              </w:rPr>
              <w:fldChar w:fldCharType="end"/>
            </w:r>
            <w:bookmarkEnd w:id="17"/>
          </w:p>
        </w:tc>
      </w:tr>
      <w:tr w:rsidR="007E0821" w:rsidRPr="001E55C7" w:rsidTr="002C395A">
        <w:tc>
          <w:tcPr>
            <w:tcW w:w="4698" w:type="dxa"/>
            <w:vAlign w:val="bottom"/>
          </w:tcPr>
          <w:p w:rsidR="007E0821" w:rsidRPr="008B7EB8" w:rsidRDefault="007E0821" w:rsidP="002C395A">
            <w:pPr>
              <w:pStyle w:val="BodyText"/>
              <w:tabs>
                <w:tab w:val="left" w:pos="4320"/>
              </w:tabs>
              <w:spacing w:before="240"/>
              <w:ind w:right="162"/>
              <w:rPr>
                <w:szCs w:val="24"/>
                <w:u w:val="single"/>
              </w:rPr>
            </w:pPr>
            <w:r w:rsidRPr="008B7EB8">
              <w:rPr>
                <w:szCs w:val="24"/>
              </w:rPr>
              <w:t xml:space="preserve">Date:  </w:t>
            </w:r>
            <w:r w:rsidRPr="008B7EB8">
              <w:rPr>
                <w:szCs w:val="24"/>
                <w:u w:val="single"/>
              </w:rPr>
              <w:tab/>
            </w:r>
          </w:p>
        </w:tc>
        <w:tc>
          <w:tcPr>
            <w:tcW w:w="4698" w:type="dxa"/>
            <w:vAlign w:val="bottom"/>
          </w:tcPr>
          <w:p w:rsidR="007E0821" w:rsidRPr="008B7EB8" w:rsidRDefault="007E0821" w:rsidP="002C395A">
            <w:pPr>
              <w:pStyle w:val="BodyText"/>
              <w:tabs>
                <w:tab w:val="left" w:pos="4302"/>
              </w:tabs>
              <w:spacing w:before="240"/>
              <w:ind w:left="342"/>
              <w:rPr>
                <w:szCs w:val="24"/>
                <w:u w:val="single"/>
              </w:rPr>
            </w:pPr>
            <w:r w:rsidRPr="008B7EB8">
              <w:rPr>
                <w:szCs w:val="24"/>
              </w:rPr>
              <w:t xml:space="preserve">Date:  </w:t>
            </w:r>
            <w:r w:rsidRPr="008B7EB8">
              <w:rPr>
                <w:szCs w:val="24"/>
                <w:u w:val="single"/>
              </w:rPr>
              <w:tab/>
            </w:r>
          </w:p>
        </w:tc>
      </w:tr>
    </w:tbl>
    <w:p w:rsidR="007E0821" w:rsidRPr="008B7EB8" w:rsidRDefault="007E0821" w:rsidP="007E0821">
      <w:pPr>
        <w:pStyle w:val="BodyTextIndent"/>
        <w:tabs>
          <w:tab w:val="left" w:pos="360"/>
        </w:tabs>
        <w:ind w:left="360" w:hanging="360"/>
        <w:rPr>
          <w:szCs w:val="24"/>
        </w:rPr>
      </w:pPr>
    </w:p>
    <w:p w:rsidR="007E0821" w:rsidRPr="008B7EB8" w:rsidRDefault="007E0821" w:rsidP="007E0821">
      <w:pPr>
        <w:ind w:left="3600" w:firstLine="720"/>
        <w:rPr>
          <w:rFonts w:ascii="Times New Roman" w:hAnsi="Times New Roman"/>
          <w:sz w:val="24"/>
          <w:szCs w:val="24"/>
        </w:rPr>
      </w:pPr>
    </w:p>
    <w:p w:rsidR="007E0821" w:rsidRPr="008B7EB8" w:rsidRDefault="007E0821" w:rsidP="007E0821">
      <w:pPr>
        <w:ind w:left="3600" w:hanging="3600"/>
        <w:rPr>
          <w:rFonts w:ascii="Times New Roman" w:hAnsi="Times New Roman"/>
          <w:sz w:val="24"/>
          <w:szCs w:val="24"/>
        </w:rPr>
      </w:pPr>
      <w:r w:rsidRPr="008B7EB8">
        <w:rPr>
          <w:rFonts w:ascii="Times New Roman" w:hAnsi="Times New Roman"/>
          <w:sz w:val="24"/>
          <w:szCs w:val="24"/>
        </w:rPr>
        <w:tab/>
      </w:r>
      <w:r w:rsidRPr="008B7EB8">
        <w:rPr>
          <w:rFonts w:ascii="Times New Roman" w:hAnsi="Times New Roman"/>
          <w:sz w:val="24"/>
          <w:szCs w:val="24"/>
        </w:rPr>
        <w:tab/>
      </w:r>
      <w:r w:rsidRPr="008B7EB8">
        <w:rPr>
          <w:rFonts w:ascii="Times New Roman" w:hAnsi="Times New Roman"/>
          <w:sz w:val="24"/>
          <w:szCs w:val="24"/>
        </w:rPr>
        <w:tab/>
      </w:r>
      <w:r w:rsidRPr="008B7EB8">
        <w:rPr>
          <w:rFonts w:ascii="Times New Roman" w:hAnsi="Times New Roman"/>
          <w:sz w:val="24"/>
          <w:szCs w:val="24"/>
        </w:rPr>
        <w:tab/>
      </w:r>
      <w:r w:rsidRPr="008B7EB8">
        <w:rPr>
          <w:rFonts w:ascii="Times New Roman" w:hAnsi="Times New Roman"/>
          <w:sz w:val="24"/>
          <w:szCs w:val="24"/>
        </w:rPr>
        <w:tab/>
      </w:r>
    </w:p>
    <w:p w:rsidR="007E0821" w:rsidRPr="008B7EB8" w:rsidRDefault="007E0821" w:rsidP="007E0821">
      <w:pPr>
        <w:jc w:val="left"/>
        <w:rPr>
          <w:rFonts w:ascii="Times New Roman" w:hAnsi="Times New Roman"/>
          <w:b/>
          <w:sz w:val="24"/>
          <w:szCs w:val="24"/>
        </w:rPr>
      </w:pPr>
    </w:p>
    <w:sectPr w:rsidR="007E0821" w:rsidRPr="008B7EB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EEF" w:rsidRDefault="001A2EEF">
      <w:r>
        <w:separator/>
      </w:r>
    </w:p>
  </w:endnote>
  <w:endnote w:type="continuationSeparator" w:id="0">
    <w:p w:rsidR="001A2EEF" w:rsidRDefault="001A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AD" w:rsidRDefault="009970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5A" w:rsidRDefault="002C395A">
    <w:pPr>
      <w:spacing w:line="240" w:lineRule="exact"/>
    </w:pPr>
  </w:p>
  <w:p w:rsidR="002C395A" w:rsidRDefault="002C395A">
    <w:pPr>
      <w:framePr w:w="9361" w:wrap="notBeside" w:vAnchor="text" w:hAnchor="text" w:x="1" w:y="1"/>
      <w:jc w:val="center"/>
      <w:rPr>
        <w:rFonts w:ascii="Arial" w:hAnsi="Arial"/>
        <w:sz w:val="14"/>
      </w:rPr>
    </w:pPr>
    <w:r>
      <w:fldChar w:fldCharType="begin"/>
    </w:r>
    <w:r>
      <w:instrText xml:space="preserve">PAGE </w:instrText>
    </w:r>
    <w:r>
      <w:fldChar w:fldCharType="separate"/>
    </w:r>
    <w:r w:rsidR="00975893">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AD" w:rsidRDefault="00997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EEF" w:rsidRDefault="001A2EEF">
      <w:r>
        <w:separator/>
      </w:r>
    </w:p>
  </w:footnote>
  <w:footnote w:type="continuationSeparator" w:id="0">
    <w:p w:rsidR="001A2EEF" w:rsidRDefault="001A2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AD" w:rsidRDefault="00997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AD" w:rsidRDefault="009970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AD" w:rsidRDefault="00997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1253"/>
    <w:multiLevelType w:val="hybridMultilevel"/>
    <w:tmpl w:val="A904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22775"/>
    <w:multiLevelType w:val="hybridMultilevel"/>
    <w:tmpl w:val="B4C2E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C4E32"/>
    <w:multiLevelType w:val="multilevel"/>
    <w:tmpl w:val="59AC82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11F208D"/>
    <w:multiLevelType w:val="hybridMultilevel"/>
    <w:tmpl w:val="541E69FC"/>
    <w:lvl w:ilvl="0" w:tplc="79A4EB52">
      <w:start w:val="2"/>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6A06529"/>
    <w:multiLevelType w:val="hybridMultilevel"/>
    <w:tmpl w:val="B8FC1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814B7"/>
    <w:multiLevelType w:val="hybridMultilevel"/>
    <w:tmpl w:val="F7120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7175C"/>
    <w:multiLevelType w:val="multilevel"/>
    <w:tmpl w:val="1F26587E"/>
    <w:lvl w:ilvl="0">
      <w:start w:val="3"/>
      <w:numFmt w:val="decimal"/>
      <w:lvlText w:val="%1."/>
      <w:lvlJc w:val="left"/>
      <w:pPr>
        <w:tabs>
          <w:tab w:val="num" w:pos="360"/>
        </w:tabs>
        <w:ind w:left="0" w:firstLine="0"/>
      </w:pPr>
      <w:rPr>
        <w:rFonts w:hint="default"/>
        <w:b/>
      </w:rPr>
    </w:lvl>
    <w:lvl w:ilvl="1">
      <w:start w:val="4"/>
      <w:numFmt w:val="lowerLetter"/>
      <w:lvlText w:val="%2)"/>
      <w:lvlJc w:val="left"/>
      <w:pPr>
        <w:tabs>
          <w:tab w:val="num" w:pos="1080"/>
        </w:tabs>
        <w:ind w:left="720" w:firstLine="0"/>
      </w:pPr>
      <w:rPr>
        <w:rFonts w:hint="default"/>
        <w:b/>
      </w:rPr>
    </w:lvl>
    <w:lvl w:ilvl="2">
      <w:start w:val="1"/>
      <w:numFmt w:val="lowerRoman"/>
      <w:lvlText w:val="%3)"/>
      <w:lvlJc w:val="left"/>
      <w:pPr>
        <w:tabs>
          <w:tab w:val="num" w:pos="2160"/>
        </w:tabs>
        <w:ind w:left="1440" w:firstLine="0"/>
      </w:pPr>
      <w:rPr>
        <w:rFonts w:hint="default"/>
        <w:b/>
      </w:rPr>
    </w:lvl>
    <w:lvl w:ilvl="3">
      <w:start w:val="1"/>
      <w:numFmt w:val="upperLetter"/>
      <w:lvlText w:val="%4)"/>
      <w:lvlJc w:val="left"/>
      <w:pPr>
        <w:tabs>
          <w:tab w:val="num" w:pos="2520"/>
        </w:tabs>
        <w:ind w:left="2160" w:firstLine="0"/>
      </w:pPr>
      <w:rPr>
        <w:rFonts w:hint="default"/>
        <w:b/>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56D860B4"/>
    <w:multiLevelType w:val="multilevel"/>
    <w:tmpl w:val="4E0E03C4"/>
    <w:lvl w:ilvl="0">
      <w:start w:val="1"/>
      <w:numFmt w:val="decimal"/>
      <w:lvlText w:val="%1."/>
      <w:lvlJc w:val="left"/>
      <w:pPr>
        <w:tabs>
          <w:tab w:val="num" w:pos="360"/>
        </w:tabs>
        <w:ind w:left="0" w:firstLine="0"/>
      </w:pPr>
      <w:rPr>
        <w:b/>
      </w:rPr>
    </w:lvl>
    <w:lvl w:ilvl="1">
      <w:start w:val="1"/>
      <w:numFmt w:val="lowerLetter"/>
      <w:lvlText w:val="%2)"/>
      <w:lvlJc w:val="left"/>
      <w:pPr>
        <w:tabs>
          <w:tab w:val="num" w:pos="1080"/>
        </w:tabs>
        <w:ind w:left="720" w:firstLine="0"/>
      </w:pPr>
      <w:rPr>
        <w:b/>
      </w:rPr>
    </w:lvl>
    <w:lvl w:ilvl="2">
      <w:start w:val="1"/>
      <w:numFmt w:val="lowerRoman"/>
      <w:lvlText w:val="%3)"/>
      <w:lvlJc w:val="left"/>
      <w:pPr>
        <w:tabs>
          <w:tab w:val="num" w:pos="2160"/>
        </w:tabs>
        <w:ind w:left="1440" w:firstLine="0"/>
      </w:pPr>
      <w:rPr>
        <w:b/>
      </w:rPr>
    </w:lvl>
    <w:lvl w:ilvl="3">
      <w:start w:val="1"/>
      <w:numFmt w:val="upperLetter"/>
      <w:lvlText w:val="%4)"/>
      <w:lvlJc w:val="left"/>
      <w:pPr>
        <w:tabs>
          <w:tab w:val="num" w:pos="2520"/>
        </w:tabs>
        <w:ind w:left="2160" w:firstLine="0"/>
      </w:pPr>
      <w:rPr>
        <w:b/>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nsid w:val="5D6D68CD"/>
    <w:multiLevelType w:val="multilevel"/>
    <w:tmpl w:val="C624D0E4"/>
    <w:name w:val="zzmpStandard||Standard|2|3|1|1|0|13||1|0|1||1|0|1||1|0|1||1|0|0||1|0|0||1|0|0||1|0|0||1|0|0||"/>
    <w:lvl w:ilvl="0">
      <w:start w:val="1"/>
      <w:numFmt w:val="decimal"/>
      <w:lvlRestart w:val="0"/>
      <w:pStyle w:val="StandardL1"/>
      <w:lvlText w:val="%1."/>
      <w:lvlJc w:val="left"/>
      <w:pPr>
        <w:tabs>
          <w:tab w:val="num" w:pos="720"/>
        </w:tabs>
        <w:ind w:left="0" w:firstLine="0"/>
      </w:pPr>
      <w:rPr>
        <w:rFonts w:ascii="Times New Roman" w:hAnsi="Times New Roman"/>
        <w:b w:val="0"/>
        <w:i w:val="0"/>
        <w:caps w:val="0"/>
        <w:color w:val="auto"/>
        <w:sz w:val="22"/>
        <w:u w:val="none"/>
      </w:rPr>
    </w:lvl>
    <w:lvl w:ilvl="1">
      <w:start w:val="1"/>
      <w:numFmt w:val="lowerLetter"/>
      <w:pStyle w:val="StandardL2"/>
      <w:lvlText w:val="(%2)"/>
      <w:lvlJc w:val="left"/>
      <w:pPr>
        <w:tabs>
          <w:tab w:val="num" w:pos="1440"/>
        </w:tabs>
        <w:ind w:left="0" w:firstLine="720"/>
      </w:pPr>
      <w:rPr>
        <w:rFonts w:ascii="Times New Roman" w:hAnsi="Times New Roman"/>
        <w:b w:val="0"/>
        <w:i w:val="0"/>
        <w:caps w:val="0"/>
        <w:color w:val="auto"/>
        <w:sz w:val="22"/>
        <w:u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color w:val="auto"/>
        <w:sz w:val="22"/>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color w:val="auto"/>
        <w:sz w:val="22"/>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color w:val="auto"/>
        <w:sz w:val="24"/>
        <w:u w:val="none"/>
      </w:rPr>
    </w:lvl>
  </w:abstractNum>
  <w:abstractNum w:abstractNumId="9">
    <w:nsid w:val="5DB40806"/>
    <w:multiLevelType w:val="hybridMultilevel"/>
    <w:tmpl w:val="F92CAFCA"/>
    <w:lvl w:ilvl="0" w:tplc="7D5CD08A">
      <w:start w:val="1"/>
      <w:numFmt w:val="lowerLetter"/>
      <w:lvlText w:val="%1."/>
      <w:lvlJc w:val="left"/>
      <w:pPr>
        <w:tabs>
          <w:tab w:val="num" w:pos="360"/>
        </w:tabs>
        <w:ind w:left="0" w:firstLine="0"/>
      </w:pPr>
      <w:rPr>
        <w:rFonts w:hint="default"/>
        <w:b w:val="0"/>
        <w:i w:val="0"/>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5C0865"/>
    <w:multiLevelType w:val="hybridMultilevel"/>
    <w:tmpl w:val="8EE09AE4"/>
    <w:lvl w:ilvl="0" w:tplc="FFFFFFFF">
      <w:start w:val="1"/>
      <w:numFmt w:val="lowerLetter"/>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FBD7FCD"/>
    <w:multiLevelType w:val="hybridMultilevel"/>
    <w:tmpl w:val="89C0250C"/>
    <w:lvl w:ilvl="0" w:tplc="CE4E45A0">
      <w:start w:val="1"/>
      <w:numFmt w:val="decimal"/>
      <w:lvlText w:val="%1."/>
      <w:lvlJc w:val="left"/>
      <w:pPr>
        <w:tabs>
          <w:tab w:val="num" w:pos="720"/>
        </w:tabs>
        <w:ind w:left="720" w:hanging="720"/>
      </w:pPr>
      <w:rPr>
        <w:rFonts w:hint="default"/>
        <w:b/>
      </w:rPr>
    </w:lvl>
    <w:lvl w:ilvl="1" w:tplc="F7063A5A">
      <w:start w:val="1"/>
      <w:numFmt w:val="upperLetter"/>
      <w:lvlText w:val="%2."/>
      <w:lvlJc w:val="left"/>
      <w:pPr>
        <w:tabs>
          <w:tab w:val="num" w:pos="1440"/>
        </w:tabs>
        <w:ind w:left="0" w:firstLine="720"/>
      </w:pPr>
      <w:rPr>
        <w:rFonts w:hint="default"/>
        <w:b w:val="0"/>
      </w:rPr>
    </w:lvl>
    <w:lvl w:ilvl="2" w:tplc="8C34400E">
      <w:start w:val="1"/>
      <w:numFmt w:val="decimal"/>
      <w:lvlText w:val="%3."/>
      <w:lvlJc w:val="left"/>
      <w:pPr>
        <w:tabs>
          <w:tab w:val="num" w:pos="1080"/>
        </w:tabs>
        <w:ind w:left="1080" w:hanging="72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54038B"/>
    <w:multiLevelType w:val="hybridMultilevel"/>
    <w:tmpl w:val="8FE0E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0"/>
  </w:num>
  <w:num w:numId="5">
    <w:abstractNumId w:val="4"/>
  </w:num>
  <w:num w:numId="6">
    <w:abstractNumId w:val="12"/>
  </w:num>
  <w:num w:numId="7">
    <w:abstractNumId w:val="1"/>
  </w:num>
  <w:num w:numId="8">
    <w:abstractNumId w:val="5"/>
  </w:num>
  <w:num w:numId="9">
    <w:abstractNumId w:val="9"/>
  </w:num>
  <w:num w:numId="10">
    <w:abstractNumId w:val="11"/>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2EhvA877H9hDxK+EXxvhwhlyIh0=" w:salt="KHxxDEP+75SEEG/3MLsc1w=="/>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4E669B"/>
    <w:rsid w:val="00015BA4"/>
    <w:rsid w:val="000514C0"/>
    <w:rsid w:val="000546AA"/>
    <w:rsid w:val="00070FAB"/>
    <w:rsid w:val="0008490C"/>
    <w:rsid w:val="000E5884"/>
    <w:rsid w:val="00107F7E"/>
    <w:rsid w:val="00146748"/>
    <w:rsid w:val="001871D3"/>
    <w:rsid w:val="00194B63"/>
    <w:rsid w:val="001A2EEF"/>
    <w:rsid w:val="001B12BE"/>
    <w:rsid w:val="001C2164"/>
    <w:rsid w:val="001E55C7"/>
    <w:rsid w:val="001E5D4D"/>
    <w:rsid w:val="0020323A"/>
    <w:rsid w:val="002078D8"/>
    <w:rsid w:val="00213BA9"/>
    <w:rsid w:val="00232768"/>
    <w:rsid w:val="0023735E"/>
    <w:rsid w:val="00254892"/>
    <w:rsid w:val="00257451"/>
    <w:rsid w:val="00262F3E"/>
    <w:rsid w:val="002631DB"/>
    <w:rsid w:val="00267C4D"/>
    <w:rsid w:val="00275A04"/>
    <w:rsid w:val="00286872"/>
    <w:rsid w:val="002B1D77"/>
    <w:rsid w:val="002B47F0"/>
    <w:rsid w:val="002C395A"/>
    <w:rsid w:val="002D7BA7"/>
    <w:rsid w:val="002E1C90"/>
    <w:rsid w:val="002E606E"/>
    <w:rsid w:val="00302A6F"/>
    <w:rsid w:val="00311FFB"/>
    <w:rsid w:val="003909E4"/>
    <w:rsid w:val="00396D35"/>
    <w:rsid w:val="00396F13"/>
    <w:rsid w:val="003B7DBE"/>
    <w:rsid w:val="003C1F89"/>
    <w:rsid w:val="003D080D"/>
    <w:rsid w:val="003E097E"/>
    <w:rsid w:val="003E3C5C"/>
    <w:rsid w:val="00403997"/>
    <w:rsid w:val="00432687"/>
    <w:rsid w:val="00444E48"/>
    <w:rsid w:val="00474139"/>
    <w:rsid w:val="004940EE"/>
    <w:rsid w:val="004B60A7"/>
    <w:rsid w:val="004C4858"/>
    <w:rsid w:val="004E669B"/>
    <w:rsid w:val="004F0DF9"/>
    <w:rsid w:val="004F1F3F"/>
    <w:rsid w:val="005055CF"/>
    <w:rsid w:val="00507F73"/>
    <w:rsid w:val="005211D0"/>
    <w:rsid w:val="005246CA"/>
    <w:rsid w:val="005255AE"/>
    <w:rsid w:val="00544C5E"/>
    <w:rsid w:val="00572119"/>
    <w:rsid w:val="005852E4"/>
    <w:rsid w:val="005A4429"/>
    <w:rsid w:val="005A5DFF"/>
    <w:rsid w:val="005B345F"/>
    <w:rsid w:val="005D3C3B"/>
    <w:rsid w:val="005E6E38"/>
    <w:rsid w:val="006956D7"/>
    <w:rsid w:val="006A5476"/>
    <w:rsid w:val="006C016F"/>
    <w:rsid w:val="006C4D8E"/>
    <w:rsid w:val="006D076F"/>
    <w:rsid w:val="006E24E7"/>
    <w:rsid w:val="006F484E"/>
    <w:rsid w:val="0070509E"/>
    <w:rsid w:val="0074371D"/>
    <w:rsid w:val="00756E45"/>
    <w:rsid w:val="00763353"/>
    <w:rsid w:val="0078036C"/>
    <w:rsid w:val="007A01DB"/>
    <w:rsid w:val="007B56E7"/>
    <w:rsid w:val="007D0FE9"/>
    <w:rsid w:val="007E0821"/>
    <w:rsid w:val="00812327"/>
    <w:rsid w:val="00823339"/>
    <w:rsid w:val="00823BE9"/>
    <w:rsid w:val="008478D5"/>
    <w:rsid w:val="00870EA4"/>
    <w:rsid w:val="00881EB6"/>
    <w:rsid w:val="00890317"/>
    <w:rsid w:val="008B7EB8"/>
    <w:rsid w:val="008C7787"/>
    <w:rsid w:val="008D5D7E"/>
    <w:rsid w:val="008E75D4"/>
    <w:rsid w:val="0094614C"/>
    <w:rsid w:val="00975893"/>
    <w:rsid w:val="009773A2"/>
    <w:rsid w:val="00996B38"/>
    <w:rsid w:val="009970AD"/>
    <w:rsid w:val="009B479A"/>
    <w:rsid w:val="009D0928"/>
    <w:rsid w:val="00A21FF2"/>
    <w:rsid w:val="00A31BEE"/>
    <w:rsid w:val="00A45581"/>
    <w:rsid w:val="00A915F5"/>
    <w:rsid w:val="00AC0982"/>
    <w:rsid w:val="00AF058E"/>
    <w:rsid w:val="00B44951"/>
    <w:rsid w:val="00B95457"/>
    <w:rsid w:val="00BA6F54"/>
    <w:rsid w:val="00BE10C8"/>
    <w:rsid w:val="00BE5603"/>
    <w:rsid w:val="00C05107"/>
    <w:rsid w:val="00C546F8"/>
    <w:rsid w:val="00C67993"/>
    <w:rsid w:val="00C70029"/>
    <w:rsid w:val="00C8398D"/>
    <w:rsid w:val="00C846AA"/>
    <w:rsid w:val="00C9141F"/>
    <w:rsid w:val="00CC5E44"/>
    <w:rsid w:val="00CF25FC"/>
    <w:rsid w:val="00D20C87"/>
    <w:rsid w:val="00D21007"/>
    <w:rsid w:val="00D272C7"/>
    <w:rsid w:val="00D30086"/>
    <w:rsid w:val="00D3163D"/>
    <w:rsid w:val="00D321BD"/>
    <w:rsid w:val="00D60316"/>
    <w:rsid w:val="00D75662"/>
    <w:rsid w:val="00DB1B8E"/>
    <w:rsid w:val="00DB5290"/>
    <w:rsid w:val="00DD4BC8"/>
    <w:rsid w:val="00DE731A"/>
    <w:rsid w:val="00E07AF8"/>
    <w:rsid w:val="00E341BD"/>
    <w:rsid w:val="00E34F76"/>
    <w:rsid w:val="00E52A5A"/>
    <w:rsid w:val="00E742F5"/>
    <w:rsid w:val="00E743C7"/>
    <w:rsid w:val="00EA5492"/>
    <w:rsid w:val="00EB28E0"/>
    <w:rsid w:val="00EE4B9B"/>
    <w:rsid w:val="00EF5835"/>
    <w:rsid w:val="00EF5D4E"/>
    <w:rsid w:val="00F13ED9"/>
    <w:rsid w:val="00F47DFD"/>
    <w:rsid w:val="00F62EF6"/>
    <w:rsid w:val="00F74F48"/>
    <w:rsid w:val="00F81A11"/>
    <w:rsid w:val="00F9211B"/>
    <w:rsid w:val="00FC5E18"/>
    <w:rsid w:val="00FD4FC6"/>
    <w:rsid w:val="00FE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rPr>
  </w:style>
  <w:style w:type="paragraph" w:styleId="Heading3">
    <w:name w:val="heading 3"/>
    <w:basedOn w:val="Normal"/>
    <w:next w:val="Normal"/>
    <w:link w:val="Heading3Char"/>
    <w:qFormat/>
    <w:rsid w:val="00444E48"/>
    <w:pPr>
      <w:keepNext/>
      <w:spacing w:before="120" w:after="120"/>
      <w:outlineLvl w:val="2"/>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44E48"/>
    <w:rPr>
      <w:rFonts w:ascii="Times New Roman" w:eastAsia="Times New Roman" w:hAnsi="Times New Roman" w:cs="Times New Roman"/>
      <w:b/>
      <w:sz w:val="20"/>
      <w:szCs w:val="20"/>
      <w:u w:val="single"/>
    </w:rPr>
  </w:style>
  <w:style w:type="paragraph" w:styleId="BodyTextIndent">
    <w:name w:val="Body Text Indent"/>
    <w:basedOn w:val="Normal"/>
    <w:link w:val="BodyTextIndentChar"/>
    <w:rsid w:val="00444E48"/>
    <w:pPr>
      <w:tabs>
        <w:tab w:val="left" w:pos="-1440"/>
      </w:tabs>
      <w:ind w:left="720" w:hanging="720"/>
    </w:pPr>
    <w:rPr>
      <w:rFonts w:ascii="Times New Roman" w:eastAsia="Times New Roman" w:hAnsi="Times New Roman"/>
      <w:snapToGrid w:val="0"/>
      <w:sz w:val="24"/>
      <w:szCs w:val="20"/>
    </w:rPr>
  </w:style>
  <w:style w:type="character" w:customStyle="1" w:styleId="BodyTextIndentChar">
    <w:name w:val="Body Text Indent Char"/>
    <w:link w:val="BodyTextIndent"/>
    <w:rsid w:val="00444E48"/>
    <w:rPr>
      <w:rFonts w:ascii="Times New Roman" w:eastAsia="Times New Roman" w:hAnsi="Times New Roman" w:cs="Times New Roman"/>
      <w:snapToGrid w:val="0"/>
      <w:sz w:val="24"/>
      <w:szCs w:val="20"/>
    </w:rPr>
  </w:style>
  <w:style w:type="paragraph" w:styleId="BodyText">
    <w:name w:val="Body Text"/>
    <w:basedOn w:val="Normal"/>
    <w:link w:val="BodyTextChar"/>
    <w:rsid w:val="00444E48"/>
    <w:pPr>
      <w:widowControl w:val="0"/>
      <w:spacing w:after="120"/>
    </w:pPr>
    <w:rPr>
      <w:rFonts w:ascii="Times New Roman" w:eastAsia="Times New Roman" w:hAnsi="Times New Roman"/>
      <w:snapToGrid w:val="0"/>
      <w:sz w:val="24"/>
      <w:szCs w:val="20"/>
    </w:rPr>
  </w:style>
  <w:style w:type="character" w:customStyle="1" w:styleId="BodyTextChar">
    <w:name w:val="Body Text Char"/>
    <w:link w:val="BodyText"/>
    <w:rsid w:val="00444E48"/>
    <w:rPr>
      <w:rFonts w:ascii="Times New Roman" w:eastAsia="Times New Roman" w:hAnsi="Times New Roman" w:cs="Times New Roman"/>
      <w:snapToGrid w:val="0"/>
      <w:sz w:val="24"/>
      <w:szCs w:val="20"/>
    </w:rPr>
  </w:style>
  <w:style w:type="paragraph" w:customStyle="1" w:styleId="StandardL1">
    <w:name w:val="Standard_L1"/>
    <w:basedOn w:val="Normal"/>
    <w:next w:val="BodyText"/>
    <w:rsid w:val="00444E48"/>
    <w:pPr>
      <w:numPr>
        <w:numId w:val="2"/>
      </w:numPr>
      <w:spacing w:after="240"/>
      <w:outlineLvl w:val="0"/>
    </w:pPr>
    <w:rPr>
      <w:rFonts w:ascii="Times New Roman" w:eastAsia="Times New Roman" w:hAnsi="Times New Roman"/>
      <w:sz w:val="24"/>
      <w:szCs w:val="20"/>
      <w:lang w:val="en-GB"/>
    </w:rPr>
  </w:style>
  <w:style w:type="paragraph" w:customStyle="1" w:styleId="StandardL2">
    <w:name w:val="Standard_L2"/>
    <w:basedOn w:val="StandardL1"/>
    <w:next w:val="BodyText"/>
    <w:rsid w:val="00444E48"/>
    <w:pPr>
      <w:numPr>
        <w:ilvl w:val="1"/>
      </w:numPr>
      <w:outlineLvl w:val="1"/>
    </w:pPr>
    <w:rPr>
      <w:sz w:val="22"/>
    </w:rPr>
  </w:style>
  <w:style w:type="paragraph" w:customStyle="1" w:styleId="StandardL3">
    <w:name w:val="Standard_L3"/>
    <w:basedOn w:val="StandardL2"/>
    <w:next w:val="BodyText"/>
    <w:rsid w:val="00444E48"/>
    <w:pPr>
      <w:numPr>
        <w:ilvl w:val="2"/>
      </w:numPr>
      <w:outlineLvl w:val="2"/>
    </w:pPr>
  </w:style>
  <w:style w:type="paragraph" w:customStyle="1" w:styleId="StandardL4">
    <w:name w:val="Standard_L4"/>
    <w:basedOn w:val="StandardL3"/>
    <w:next w:val="BodyText"/>
    <w:rsid w:val="00444E48"/>
    <w:pPr>
      <w:numPr>
        <w:ilvl w:val="3"/>
      </w:numPr>
      <w:outlineLvl w:val="3"/>
    </w:pPr>
  </w:style>
  <w:style w:type="paragraph" w:customStyle="1" w:styleId="StandardL5">
    <w:name w:val="Standard_L5"/>
    <w:basedOn w:val="StandardL4"/>
    <w:next w:val="BodyText"/>
    <w:rsid w:val="00444E48"/>
    <w:pPr>
      <w:numPr>
        <w:ilvl w:val="4"/>
      </w:numPr>
      <w:outlineLvl w:val="4"/>
    </w:pPr>
  </w:style>
  <w:style w:type="paragraph" w:customStyle="1" w:styleId="StandardL6">
    <w:name w:val="Standard_L6"/>
    <w:basedOn w:val="StandardL5"/>
    <w:next w:val="BodyText"/>
    <w:rsid w:val="00444E48"/>
    <w:pPr>
      <w:numPr>
        <w:ilvl w:val="5"/>
      </w:numPr>
      <w:outlineLvl w:val="5"/>
    </w:pPr>
  </w:style>
  <w:style w:type="paragraph" w:customStyle="1" w:styleId="StandardL7">
    <w:name w:val="Standard_L7"/>
    <w:basedOn w:val="StandardL6"/>
    <w:next w:val="BodyText"/>
    <w:rsid w:val="00444E48"/>
    <w:pPr>
      <w:numPr>
        <w:ilvl w:val="6"/>
      </w:numPr>
      <w:outlineLvl w:val="6"/>
    </w:pPr>
  </w:style>
  <w:style w:type="paragraph" w:customStyle="1" w:styleId="StandardL8">
    <w:name w:val="Standard_L8"/>
    <w:basedOn w:val="StandardL7"/>
    <w:next w:val="BodyText"/>
    <w:rsid w:val="00444E48"/>
    <w:pPr>
      <w:numPr>
        <w:ilvl w:val="7"/>
      </w:numPr>
      <w:outlineLvl w:val="7"/>
    </w:pPr>
  </w:style>
  <w:style w:type="paragraph" w:customStyle="1" w:styleId="StandardL9">
    <w:name w:val="Standard_L9"/>
    <w:basedOn w:val="StandardL8"/>
    <w:next w:val="BodyText"/>
    <w:rsid w:val="00444E48"/>
    <w:pPr>
      <w:numPr>
        <w:ilvl w:val="8"/>
      </w:numPr>
      <w:outlineLvl w:val="8"/>
    </w:pPr>
  </w:style>
  <w:style w:type="paragraph" w:styleId="ListParagraph">
    <w:name w:val="List Paragraph"/>
    <w:basedOn w:val="Normal"/>
    <w:uiPriority w:val="34"/>
    <w:qFormat/>
    <w:rsid w:val="00302A6F"/>
    <w:pPr>
      <w:ind w:left="720"/>
      <w:contextualSpacing/>
    </w:pPr>
  </w:style>
  <w:style w:type="paragraph" w:customStyle="1" w:styleId="Contracts-Normal-No">
    <w:name w:val="$Contracts - Normal - No #"/>
    <w:basedOn w:val="Normal"/>
    <w:link w:val="Contracts-Normal-NoChar"/>
    <w:rsid w:val="00A21FF2"/>
    <w:pPr>
      <w:ind w:left="360"/>
    </w:pPr>
    <w:rPr>
      <w:rFonts w:ascii="Times New Roman" w:eastAsia="Times New Roman" w:hAnsi="Times New Roman"/>
      <w:sz w:val="20"/>
      <w:szCs w:val="20"/>
    </w:rPr>
  </w:style>
  <w:style w:type="character" w:customStyle="1" w:styleId="Contracts-Normal-NoChar">
    <w:name w:val="$Contracts - Normal - No # Char"/>
    <w:link w:val="Contracts-Normal-No"/>
    <w:rsid w:val="00A21FF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970AD"/>
    <w:pPr>
      <w:tabs>
        <w:tab w:val="center" w:pos="4680"/>
        <w:tab w:val="right" w:pos="9360"/>
      </w:tabs>
    </w:pPr>
  </w:style>
  <w:style w:type="character" w:customStyle="1" w:styleId="HeaderChar">
    <w:name w:val="Header Char"/>
    <w:basedOn w:val="DefaultParagraphFont"/>
    <w:link w:val="Header"/>
    <w:uiPriority w:val="99"/>
    <w:rsid w:val="009970AD"/>
  </w:style>
  <w:style w:type="paragraph" w:styleId="Footer">
    <w:name w:val="footer"/>
    <w:basedOn w:val="Normal"/>
    <w:link w:val="FooterChar"/>
    <w:uiPriority w:val="99"/>
    <w:unhideWhenUsed/>
    <w:rsid w:val="009970AD"/>
    <w:pPr>
      <w:tabs>
        <w:tab w:val="center" w:pos="4680"/>
        <w:tab w:val="right" w:pos="9360"/>
      </w:tabs>
    </w:pPr>
  </w:style>
  <w:style w:type="character" w:customStyle="1" w:styleId="FooterChar">
    <w:name w:val="Footer Char"/>
    <w:basedOn w:val="DefaultParagraphFont"/>
    <w:link w:val="Footer"/>
    <w:uiPriority w:val="99"/>
    <w:rsid w:val="009970AD"/>
  </w:style>
  <w:style w:type="character" w:styleId="PlaceholderText">
    <w:name w:val="Placeholder Text"/>
    <w:uiPriority w:val="99"/>
    <w:semiHidden/>
    <w:rsid w:val="00F81A11"/>
    <w:rPr>
      <w:color w:val="808080"/>
    </w:rPr>
  </w:style>
  <w:style w:type="paragraph" w:styleId="BalloonText">
    <w:name w:val="Balloon Text"/>
    <w:basedOn w:val="Normal"/>
    <w:link w:val="BalloonTextChar"/>
    <w:uiPriority w:val="99"/>
    <w:semiHidden/>
    <w:unhideWhenUsed/>
    <w:rsid w:val="00F81A11"/>
    <w:rPr>
      <w:rFonts w:ascii="Tahoma" w:hAnsi="Tahoma" w:cs="Tahoma"/>
      <w:sz w:val="16"/>
      <w:szCs w:val="16"/>
    </w:rPr>
  </w:style>
  <w:style w:type="character" w:customStyle="1" w:styleId="BalloonTextChar">
    <w:name w:val="Balloon Text Char"/>
    <w:link w:val="BalloonText"/>
    <w:uiPriority w:val="99"/>
    <w:semiHidden/>
    <w:rsid w:val="00F81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rPr>
  </w:style>
  <w:style w:type="paragraph" w:styleId="Heading3">
    <w:name w:val="heading 3"/>
    <w:basedOn w:val="Normal"/>
    <w:next w:val="Normal"/>
    <w:link w:val="Heading3Char"/>
    <w:qFormat/>
    <w:rsid w:val="00444E48"/>
    <w:pPr>
      <w:keepNext/>
      <w:spacing w:before="120" w:after="120"/>
      <w:outlineLvl w:val="2"/>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44E48"/>
    <w:rPr>
      <w:rFonts w:ascii="Times New Roman" w:eastAsia="Times New Roman" w:hAnsi="Times New Roman" w:cs="Times New Roman"/>
      <w:b/>
      <w:sz w:val="20"/>
      <w:szCs w:val="20"/>
      <w:u w:val="single"/>
    </w:rPr>
  </w:style>
  <w:style w:type="paragraph" w:styleId="BodyTextIndent">
    <w:name w:val="Body Text Indent"/>
    <w:basedOn w:val="Normal"/>
    <w:link w:val="BodyTextIndentChar"/>
    <w:rsid w:val="00444E48"/>
    <w:pPr>
      <w:tabs>
        <w:tab w:val="left" w:pos="-1440"/>
      </w:tabs>
      <w:ind w:left="720" w:hanging="720"/>
    </w:pPr>
    <w:rPr>
      <w:rFonts w:ascii="Times New Roman" w:eastAsia="Times New Roman" w:hAnsi="Times New Roman"/>
      <w:snapToGrid w:val="0"/>
      <w:sz w:val="24"/>
      <w:szCs w:val="20"/>
    </w:rPr>
  </w:style>
  <w:style w:type="character" w:customStyle="1" w:styleId="BodyTextIndentChar">
    <w:name w:val="Body Text Indent Char"/>
    <w:link w:val="BodyTextIndent"/>
    <w:rsid w:val="00444E48"/>
    <w:rPr>
      <w:rFonts w:ascii="Times New Roman" w:eastAsia="Times New Roman" w:hAnsi="Times New Roman" w:cs="Times New Roman"/>
      <w:snapToGrid w:val="0"/>
      <w:sz w:val="24"/>
      <w:szCs w:val="20"/>
    </w:rPr>
  </w:style>
  <w:style w:type="paragraph" w:styleId="BodyText">
    <w:name w:val="Body Text"/>
    <w:basedOn w:val="Normal"/>
    <w:link w:val="BodyTextChar"/>
    <w:rsid w:val="00444E48"/>
    <w:pPr>
      <w:widowControl w:val="0"/>
      <w:spacing w:after="120"/>
    </w:pPr>
    <w:rPr>
      <w:rFonts w:ascii="Times New Roman" w:eastAsia="Times New Roman" w:hAnsi="Times New Roman"/>
      <w:snapToGrid w:val="0"/>
      <w:sz w:val="24"/>
      <w:szCs w:val="20"/>
    </w:rPr>
  </w:style>
  <w:style w:type="character" w:customStyle="1" w:styleId="BodyTextChar">
    <w:name w:val="Body Text Char"/>
    <w:link w:val="BodyText"/>
    <w:rsid w:val="00444E48"/>
    <w:rPr>
      <w:rFonts w:ascii="Times New Roman" w:eastAsia="Times New Roman" w:hAnsi="Times New Roman" w:cs="Times New Roman"/>
      <w:snapToGrid w:val="0"/>
      <w:sz w:val="24"/>
      <w:szCs w:val="20"/>
    </w:rPr>
  </w:style>
  <w:style w:type="paragraph" w:customStyle="1" w:styleId="StandardL1">
    <w:name w:val="Standard_L1"/>
    <w:basedOn w:val="Normal"/>
    <w:next w:val="BodyText"/>
    <w:rsid w:val="00444E48"/>
    <w:pPr>
      <w:numPr>
        <w:numId w:val="2"/>
      </w:numPr>
      <w:spacing w:after="240"/>
      <w:outlineLvl w:val="0"/>
    </w:pPr>
    <w:rPr>
      <w:rFonts w:ascii="Times New Roman" w:eastAsia="Times New Roman" w:hAnsi="Times New Roman"/>
      <w:sz w:val="24"/>
      <w:szCs w:val="20"/>
      <w:lang w:val="en-GB"/>
    </w:rPr>
  </w:style>
  <w:style w:type="paragraph" w:customStyle="1" w:styleId="StandardL2">
    <w:name w:val="Standard_L2"/>
    <w:basedOn w:val="StandardL1"/>
    <w:next w:val="BodyText"/>
    <w:rsid w:val="00444E48"/>
    <w:pPr>
      <w:numPr>
        <w:ilvl w:val="1"/>
      </w:numPr>
      <w:outlineLvl w:val="1"/>
    </w:pPr>
    <w:rPr>
      <w:sz w:val="22"/>
    </w:rPr>
  </w:style>
  <w:style w:type="paragraph" w:customStyle="1" w:styleId="StandardL3">
    <w:name w:val="Standard_L3"/>
    <w:basedOn w:val="StandardL2"/>
    <w:next w:val="BodyText"/>
    <w:rsid w:val="00444E48"/>
    <w:pPr>
      <w:numPr>
        <w:ilvl w:val="2"/>
      </w:numPr>
      <w:outlineLvl w:val="2"/>
    </w:pPr>
  </w:style>
  <w:style w:type="paragraph" w:customStyle="1" w:styleId="StandardL4">
    <w:name w:val="Standard_L4"/>
    <w:basedOn w:val="StandardL3"/>
    <w:next w:val="BodyText"/>
    <w:rsid w:val="00444E48"/>
    <w:pPr>
      <w:numPr>
        <w:ilvl w:val="3"/>
      </w:numPr>
      <w:outlineLvl w:val="3"/>
    </w:pPr>
  </w:style>
  <w:style w:type="paragraph" w:customStyle="1" w:styleId="StandardL5">
    <w:name w:val="Standard_L5"/>
    <w:basedOn w:val="StandardL4"/>
    <w:next w:val="BodyText"/>
    <w:rsid w:val="00444E48"/>
    <w:pPr>
      <w:numPr>
        <w:ilvl w:val="4"/>
      </w:numPr>
      <w:outlineLvl w:val="4"/>
    </w:pPr>
  </w:style>
  <w:style w:type="paragraph" w:customStyle="1" w:styleId="StandardL6">
    <w:name w:val="Standard_L6"/>
    <w:basedOn w:val="StandardL5"/>
    <w:next w:val="BodyText"/>
    <w:rsid w:val="00444E48"/>
    <w:pPr>
      <w:numPr>
        <w:ilvl w:val="5"/>
      </w:numPr>
      <w:outlineLvl w:val="5"/>
    </w:pPr>
  </w:style>
  <w:style w:type="paragraph" w:customStyle="1" w:styleId="StandardL7">
    <w:name w:val="Standard_L7"/>
    <w:basedOn w:val="StandardL6"/>
    <w:next w:val="BodyText"/>
    <w:rsid w:val="00444E48"/>
    <w:pPr>
      <w:numPr>
        <w:ilvl w:val="6"/>
      </w:numPr>
      <w:outlineLvl w:val="6"/>
    </w:pPr>
  </w:style>
  <w:style w:type="paragraph" w:customStyle="1" w:styleId="StandardL8">
    <w:name w:val="Standard_L8"/>
    <w:basedOn w:val="StandardL7"/>
    <w:next w:val="BodyText"/>
    <w:rsid w:val="00444E48"/>
    <w:pPr>
      <w:numPr>
        <w:ilvl w:val="7"/>
      </w:numPr>
      <w:outlineLvl w:val="7"/>
    </w:pPr>
  </w:style>
  <w:style w:type="paragraph" w:customStyle="1" w:styleId="StandardL9">
    <w:name w:val="Standard_L9"/>
    <w:basedOn w:val="StandardL8"/>
    <w:next w:val="BodyText"/>
    <w:rsid w:val="00444E48"/>
    <w:pPr>
      <w:numPr>
        <w:ilvl w:val="8"/>
      </w:numPr>
      <w:outlineLvl w:val="8"/>
    </w:pPr>
  </w:style>
  <w:style w:type="paragraph" w:styleId="ListParagraph">
    <w:name w:val="List Paragraph"/>
    <w:basedOn w:val="Normal"/>
    <w:uiPriority w:val="34"/>
    <w:qFormat/>
    <w:rsid w:val="00302A6F"/>
    <w:pPr>
      <w:ind w:left="720"/>
      <w:contextualSpacing/>
    </w:pPr>
  </w:style>
  <w:style w:type="paragraph" w:customStyle="1" w:styleId="Contracts-Normal-No">
    <w:name w:val="$Contracts - Normal - No #"/>
    <w:basedOn w:val="Normal"/>
    <w:link w:val="Contracts-Normal-NoChar"/>
    <w:rsid w:val="00A21FF2"/>
    <w:pPr>
      <w:ind w:left="360"/>
    </w:pPr>
    <w:rPr>
      <w:rFonts w:ascii="Times New Roman" w:eastAsia="Times New Roman" w:hAnsi="Times New Roman"/>
      <w:sz w:val="20"/>
      <w:szCs w:val="20"/>
    </w:rPr>
  </w:style>
  <w:style w:type="character" w:customStyle="1" w:styleId="Contracts-Normal-NoChar">
    <w:name w:val="$Contracts - Normal - No # Char"/>
    <w:link w:val="Contracts-Normal-No"/>
    <w:rsid w:val="00A21FF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970AD"/>
    <w:pPr>
      <w:tabs>
        <w:tab w:val="center" w:pos="4680"/>
        <w:tab w:val="right" w:pos="9360"/>
      </w:tabs>
    </w:pPr>
  </w:style>
  <w:style w:type="character" w:customStyle="1" w:styleId="HeaderChar">
    <w:name w:val="Header Char"/>
    <w:basedOn w:val="DefaultParagraphFont"/>
    <w:link w:val="Header"/>
    <w:uiPriority w:val="99"/>
    <w:rsid w:val="009970AD"/>
  </w:style>
  <w:style w:type="paragraph" w:styleId="Footer">
    <w:name w:val="footer"/>
    <w:basedOn w:val="Normal"/>
    <w:link w:val="FooterChar"/>
    <w:uiPriority w:val="99"/>
    <w:unhideWhenUsed/>
    <w:rsid w:val="009970AD"/>
    <w:pPr>
      <w:tabs>
        <w:tab w:val="center" w:pos="4680"/>
        <w:tab w:val="right" w:pos="9360"/>
      </w:tabs>
    </w:pPr>
  </w:style>
  <w:style w:type="character" w:customStyle="1" w:styleId="FooterChar">
    <w:name w:val="Footer Char"/>
    <w:basedOn w:val="DefaultParagraphFont"/>
    <w:link w:val="Footer"/>
    <w:uiPriority w:val="99"/>
    <w:rsid w:val="009970AD"/>
  </w:style>
  <w:style w:type="character" w:styleId="PlaceholderText">
    <w:name w:val="Placeholder Text"/>
    <w:uiPriority w:val="99"/>
    <w:semiHidden/>
    <w:rsid w:val="00F81A11"/>
    <w:rPr>
      <w:color w:val="808080"/>
    </w:rPr>
  </w:style>
  <w:style w:type="paragraph" w:styleId="BalloonText">
    <w:name w:val="Balloon Text"/>
    <w:basedOn w:val="Normal"/>
    <w:link w:val="BalloonTextChar"/>
    <w:uiPriority w:val="99"/>
    <w:semiHidden/>
    <w:unhideWhenUsed/>
    <w:rsid w:val="00F81A11"/>
    <w:rPr>
      <w:rFonts w:ascii="Tahoma" w:hAnsi="Tahoma" w:cs="Tahoma"/>
      <w:sz w:val="16"/>
      <w:szCs w:val="16"/>
    </w:rPr>
  </w:style>
  <w:style w:type="character" w:customStyle="1" w:styleId="BalloonTextChar">
    <w:name w:val="Balloon Text Char"/>
    <w:link w:val="BalloonText"/>
    <w:uiPriority w:val="99"/>
    <w:semiHidden/>
    <w:rsid w:val="00F81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05AE0-D486-4553-8EB6-8E47EC37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6021</Words>
  <Characters>34322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Excellus Health Plan, Inc.</Company>
  <LinksUpToDate>false</LinksUpToDate>
  <CharactersWithSpaces>40263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Santelli</dc:creator>
  <cp:lastModifiedBy>Kathleen Orem</cp:lastModifiedBy>
  <cp:revision>2</cp:revision>
  <cp:lastPrinted>2011-02-25T21:22:00Z</cp:lastPrinted>
  <dcterms:created xsi:type="dcterms:W3CDTF">2016-01-28T17:40:00Z</dcterms:created>
  <dcterms:modified xsi:type="dcterms:W3CDTF">2016-01-28T17:40:00Z</dcterms:modified>
</cp:coreProperties>
</file>